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D5" w:rsidRDefault="004866D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关于非物质文化遗产保护经费列入本级</w:t>
      </w:r>
    </w:p>
    <w:p w:rsidR="000C23AA" w:rsidRDefault="004866D5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财政预算建议的答复</w:t>
      </w:r>
    </w:p>
    <w:p w:rsidR="000C23AA" w:rsidRDefault="000C23AA">
      <w:pPr>
        <w:spacing w:line="600" w:lineRule="exact"/>
        <w:jc w:val="center"/>
        <w:rPr>
          <w:rFonts w:ascii="Times New Roman" w:eastAsiaTheme="majorEastAsia" w:hAnsi="Times New Roman" w:cs="Times New Roman"/>
          <w:sz w:val="44"/>
          <w:szCs w:val="44"/>
        </w:rPr>
      </w:pPr>
    </w:p>
    <w:p w:rsidR="000C23AA" w:rsidRDefault="004866D5">
      <w:pPr>
        <w:spacing w:line="60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仿宋_GB2312" w:cs="Times New Roman"/>
          <w:sz w:val="32"/>
        </w:rPr>
        <w:t>李鼎仁委员：</w:t>
      </w:r>
    </w:p>
    <w:p w:rsidR="000C23AA" w:rsidRDefault="004866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您提出的《关于非物质文化遗产保护经费列入本级财政预算的建议》收悉。经认真研究，现答复如下：</w:t>
      </w:r>
    </w:p>
    <w:p w:rsidR="000C23AA" w:rsidRDefault="004866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2018</w:t>
      </w:r>
      <w:r>
        <w:rPr>
          <w:rFonts w:ascii="Times New Roman" w:eastAsia="仿宋_GB2312" w:hAnsi="Times New Roman" w:cs="Times New Roman"/>
          <w:sz w:val="32"/>
        </w:rPr>
        <w:t>年我局向政府呈报了《关</w:t>
      </w:r>
      <w:r w:rsidR="006764EF">
        <w:rPr>
          <w:rFonts w:ascii="Times New Roman" w:eastAsia="仿宋_GB2312" w:hAnsi="Times New Roman" w:cs="Times New Roman"/>
          <w:sz w:val="32"/>
        </w:rPr>
        <w:t>于同江市非物质文化遗产保护经费纳入地方财政预算的请示》</w:t>
      </w:r>
      <w:r w:rsidR="006764EF">
        <w:rPr>
          <w:rFonts w:ascii="Times New Roman" w:eastAsia="仿宋_GB2312" w:hAnsi="Times New Roman" w:cs="Times New Roman" w:hint="eastAsia"/>
          <w:sz w:val="32"/>
        </w:rPr>
        <w:t>，</w:t>
      </w:r>
      <w:r w:rsidR="006764EF">
        <w:rPr>
          <w:rFonts w:ascii="Times New Roman" w:eastAsia="仿宋_GB2312" w:hAnsi="Times New Roman" w:cs="Times New Roman"/>
          <w:sz w:val="32"/>
        </w:rPr>
        <w:t>市政府</w:t>
      </w:r>
      <w:r w:rsidR="006764EF">
        <w:rPr>
          <w:rFonts w:ascii="Times New Roman" w:eastAsia="仿宋_GB2312" w:hAnsi="Times New Roman" w:cs="Times New Roman" w:hint="eastAsia"/>
          <w:sz w:val="32"/>
        </w:rPr>
        <w:t>拨付</w:t>
      </w:r>
      <w:r w:rsidR="006764EF">
        <w:rPr>
          <w:rFonts w:ascii="Times New Roman" w:eastAsia="仿宋_GB2312" w:hAnsi="Times New Roman" w:cs="Times New Roman"/>
          <w:sz w:val="32"/>
        </w:rPr>
        <w:t>非遗资源普查、资料征集、书籍出版、濒危项目抢救和传承人培养</w:t>
      </w:r>
      <w:r w:rsidR="006764EF">
        <w:rPr>
          <w:rFonts w:ascii="Times New Roman" w:eastAsia="仿宋_GB2312" w:hAnsi="Times New Roman" w:cs="Times New Roman" w:hint="eastAsia"/>
          <w:sz w:val="32"/>
        </w:rPr>
        <w:t>等保护工作经费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/>
          <w:sz w:val="32"/>
        </w:rPr>
        <w:t>万元，</w:t>
      </w:r>
      <w:r w:rsidR="006764EF">
        <w:rPr>
          <w:rFonts w:ascii="Times New Roman" w:eastAsia="仿宋_GB2312" w:hAnsi="Times New Roman" w:cs="Times New Roman"/>
          <w:sz w:val="32"/>
        </w:rPr>
        <w:t>并将保护经费列入本级财政预算。</w:t>
      </w:r>
      <w:r w:rsidR="006764EF">
        <w:rPr>
          <w:rFonts w:ascii="Times New Roman" w:eastAsia="仿宋_GB2312" w:hAnsi="Times New Roman" w:cs="Times New Roman" w:hint="eastAsia"/>
          <w:sz w:val="32"/>
        </w:rPr>
        <w:t>同时，</w:t>
      </w:r>
      <w:r>
        <w:rPr>
          <w:rFonts w:ascii="Times New Roman" w:eastAsia="仿宋_GB2312" w:hAnsi="Times New Roman" w:cs="Times New Roman"/>
          <w:sz w:val="32"/>
        </w:rPr>
        <w:t>将非物质文化遗产保护工作纳入</w:t>
      </w:r>
      <w:r w:rsidR="006764EF">
        <w:rPr>
          <w:rFonts w:ascii="Times New Roman" w:eastAsia="仿宋_GB2312" w:hAnsi="Times New Roman" w:cs="Times New Roman"/>
          <w:sz w:val="32"/>
        </w:rPr>
        <w:t>本级</w:t>
      </w:r>
      <w:r>
        <w:rPr>
          <w:rFonts w:ascii="Times New Roman" w:eastAsia="仿宋_GB2312" w:hAnsi="Times New Roman" w:cs="Times New Roman"/>
          <w:sz w:val="32"/>
        </w:rPr>
        <w:t>中长期文化改革发展规划、国民经济和社会发展规划</w:t>
      </w:r>
      <w:r w:rsidR="006764EF">
        <w:rPr>
          <w:rFonts w:ascii="Times New Roman" w:eastAsia="仿宋_GB2312" w:hAnsi="Times New Roman" w:cs="Times New Roman" w:hint="eastAsia"/>
          <w:sz w:val="32"/>
        </w:rPr>
        <w:t>。</w:t>
      </w:r>
    </w:p>
    <w:p w:rsidR="000C23AA" w:rsidRDefault="004866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非物质文化遗产保护经费</w:t>
      </w:r>
      <w:r>
        <w:rPr>
          <w:rFonts w:ascii="Times New Roman" w:eastAsia="仿宋_GB2312" w:hAnsi="Times New Roman" w:cs="Times New Roman" w:hint="eastAsia"/>
          <w:sz w:val="32"/>
        </w:rPr>
        <w:t>由</w:t>
      </w:r>
      <w:r>
        <w:rPr>
          <w:rFonts w:ascii="Times New Roman" w:eastAsia="仿宋_GB2312" w:hAnsi="Times New Roman" w:cs="Times New Roman"/>
          <w:sz w:val="32"/>
        </w:rPr>
        <w:t>我局进行管理，并且</w:t>
      </w:r>
      <w:r>
        <w:rPr>
          <w:rFonts w:ascii="Times New Roman" w:eastAsia="仿宋_GB2312" w:hAnsi="Times New Roman" w:cs="Times New Roman" w:hint="eastAsia"/>
          <w:sz w:val="32"/>
        </w:rPr>
        <w:t>结合</w:t>
      </w:r>
      <w:r>
        <w:rPr>
          <w:rFonts w:ascii="Times New Roman" w:eastAsia="仿宋_GB2312" w:hAnsi="Times New Roman" w:cs="Times New Roman"/>
          <w:sz w:val="32"/>
        </w:rPr>
        <w:t>项目拟定长期保护规划方案，根据开展保护的情况，合理分配保护补助经费。</w:t>
      </w:r>
    </w:p>
    <w:p w:rsidR="000C23AA" w:rsidRDefault="004866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特此函复。</w:t>
      </w:r>
      <w:r>
        <w:rPr>
          <w:rFonts w:ascii="Times New Roman" w:eastAsia="仿宋_GB2312" w:hAnsi="Times New Roman" w:cs="Times New Roman"/>
          <w:sz w:val="32"/>
          <w:szCs w:val="32"/>
        </w:rPr>
        <w:t>如有不同意见，请与同江市文体广电和旅游局联系。</w:t>
      </w:r>
    </w:p>
    <w:p w:rsidR="000C23AA" w:rsidRDefault="004866D5">
      <w:pPr>
        <w:tabs>
          <w:tab w:val="left" w:pos="76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</w:t>
      </w:r>
      <w:r>
        <w:rPr>
          <w:rFonts w:ascii="Times New Roman" w:eastAsia="仿宋_GB2312" w:hAnsi="Times New Roman" w:hint="eastAsia"/>
          <w:sz w:val="32"/>
          <w:szCs w:val="32"/>
        </w:rPr>
        <w:t>陈丽杰</w:t>
      </w:r>
    </w:p>
    <w:p w:rsidR="000C23AA" w:rsidRDefault="004866D5">
      <w:pPr>
        <w:tabs>
          <w:tab w:val="left" w:pos="76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0454-2915644</w:t>
      </w:r>
    </w:p>
    <w:p w:rsidR="00B033C1" w:rsidRDefault="00B033C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0C23AA" w:rsidRDefault="00B033C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仿宋_GB2312" w:cs="Times New Roman" w:hint="eastAsia"/>
          <w:sz w:val="32"/>
        </w:rPr>
        <w:t xml:space="preserve">                         </w:t>
      </w:r>
      <w:r w:rsidR="004866D5">
        <w:rPr>
          <w:rFonts w:ascii="Times New Roman" w:eastAsia="仿宋_GB2312" w:hAnsi="仿宋_GB2312" w:cs="Times New Roman"/>
          <w:sz w:val="32"/>
        </w:rPr>
        <w:t>同江市文体广电和旅游局</w:t>
      </w:r>
    </w:p>
    <w:p w:rsidR="000C23AA" w:rsidRDefault="004866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                    </w:t>
      </w:r>
      <w:r w:rsidR="00B033C1">
        <w:rPr>
          <w:rFonts w:ascii="Times New Roman" w:eastAsia="仿宋_GB2312" w:hAnsi="Times New Roman" w:cs="Times New Roman" w:hint="eastAsia"/>
          <w:sz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</w:rPr>
        <w:t>2019</w:t>
      </w:r>
      <w:r>
        <w:rPr>
          <w:rFonts w:ascii="Times New Roman" w:eastAsia="仿宋_GB2312" w:hAnsi="仿宋_GB2312" w:cs="Times New Roman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仿宋_GB2312" w:cs="Times New Roman"/>
          <w:sz w:val="32"/>
        </w:rPr>
        <w:t>月</w:t>
      </w:r>
      <w:r>
        <w:rPr>
          <w:rFonts w:ascii="Times New Roman" w:eastAsia="仿宋_GB2312" w:hAnsi="仿宋_GB2312" w:cs="Times New Roman" w:hint="eastAsia"/>
          <w:sz w:val="32"/>
        </w:rPr>
        <w:t>30</w:t>
      </w:r>
      <w:r>
        <w:rPr>
          <w:rFonts w:ascii="Times New Roman" w:eastAsia="仿宋_GB2312" w:hAnsi="仿宋_GB2312" w:cs="Times New Roman"/>
          <w:sz w:val="32"/>
        </w:rPr>
        <w:t>日</w:t>
      </w:r>
    </w:p>
    <w:p w:rsidR="000C23AA" w:rsidRDefault="000C23AA" w:rsidP="001A504B">
      <w:pPr>
        <w:spacing w:line="540" w:lineRule="exact"/>
        <w:ind w:firstLineChars="1750" w:firstLine="3675"/>
        <w:jc w:val="center"/>
        <w:rPr>
          <w:rFonts w:ascii="Times New Roman" w:hAnsi="Times New Roman"/>
        </w:rPr>
      </w:pPr>
    </w:p>
    <w:sectPr w:rsidR="000C23AA" w:rsidSect="000C23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11" w:rsidRDefault="009B4511" w:rsidP="000C23AA">
      <w:r>
        <w:separator/>
      </w:r>
    </w:p>
  </w:endnote>
  <w:endnote w:type="continuationSeparator" w:id="1">
    <w:p w:rsidR="009B4511" w:rsidRDefault="009B4511" w:rsidP="000C2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0385"/>
      <w:docPartObj>
        <w:docPartGallery w:val="AutoText"/>
      </w:docPartObj>
    </w:sdtPr>
    <w:sdtContent>
      <w:p w:rsidR="000C23AA" w:rsidRDefault="00321202">
        <w:pPr>
          <w:pStyle w:val="a4"/>
          <w:jc w:val="center"/>
        </w:pPr>
        <w:r w:rsidRPr="00321202">
          <w:fldChar w:fldCharType="begin"/>
        </w:r>
        <w:r w:rsidR="004866D5">
          <w:instrText xml:space="preserve"> PAGE   \* MERGEFORMAT </w:instrText>
        </w:r>
        <w:r w:rsidRPr="00321202">
          <w:fldChar w:fldCharType="separate"/>
        </w:r>
        <w:r w:rsidR="001A504B" w:rsidRPr="001A504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C23AA" w:rsidRDefault="000C23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11" w:rsidRDefault="009B4511" w:rsidP="000C23AA">
      <w:r>
        <w:separator/>
      </w:r>
    </w:p>
  </w:footnote>
  <w:footnote w:type="continuationSeparator" w:id="1">
    <w:p w:rsidR="009B4511" w:rsidRDefault="009B4511" w:rsidP="000C2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988"/>
    <w:rsid w:val="00024EE6"/>
    <w:rsid w:val="00063F28"/>
    <w:rsid w:val="000C23AA"/>
    <w:rsid w:val="00153F45"/>
    <w:rsid w:val="001A504B"/>
    <w:rsid w:val="00200E90"/>
    <w:rsid w:val="0024305B"/>
    <w:rsid w:val="002D382D"/>
    <w:rsid w:val="00321202"/>
    <w:rsid w:val="00346E03"/>
    <w:rsid w:val="0036048A"/>
    <w:rsid w:val="0038131A"/>
    <w:rsid w:val="00385ED0"/>
    <w:rsid w:val="00463E8E"/>
    <w:rsid w:val="004866D5"/>
    <w:rsid w:val="004C4AFD"/>
    <w:rsid w:val="004D1DAF"/>
    <w:rsid w:val="00567B56"/>
    <w:rsid w:val="005E5630"/>
    <w:rsid w:val="0060469C"/>
    <w:rsid w:val="00670988"/>
    <w:rsid w:val="006764EF"/>
    <w:rsid w:val="00775CC1"/>
    <w:rsid w:val="007801C4"/>
    <w:rsid w:val="00815172"/>
    <w:rsid w:val="008733AC"/>
    <w:rsid w:val="00972A7D"/>
    <w:rsid w:val="009B4511"/>
    <w:rsid w:val="009F178F"/>
    <w:rsid w:val="00A63AA4"/>
    <w:rsid w:val="00AB25DC"/>
    <w:rsid w:val="00AE3C3B"/>
    <w:rsid w:val="00AF26B9"/>
    <w:rsid w:val="00AF2A95"/>
    <w:rsid w:val="00B033C1"/>
    <w:rsid w:val="00B26EDF"/>
    <w:rsid w:val="00B52322"/>
    <w:rsid w:val="00C67362"/>
    <w:rsid w:val="00CD781A"/>
    <w:rsid w:val="00E54D84"/>
    <w:rsid w:val="00ED734D"/>
    <w:rsid w:val="00FD1638"/>
    <w:rsid w:val="0DF407B6"/>
    <w:rsid w:val="14296CEC"/>
    <w:rsid w:val="16B14B3F"/>
    <w:rsid w:val="284974E9"/>
    <w:rsid w:val="40D81C15"/>
    <w:rsid w:val="5FA8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C23A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C2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0C23A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C23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23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C23A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361</Characters>
  <Application>Microsoft Office Word</Application>
  <DocSecurity>0</DocSecurity>
  <Lines>3</Lines>
  <Paragraphs>1</Paragraphs>
  <ScaleCrop>false</ScaleCrop>
  <Company>Sky123.Org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28</cp:revision>
  <cp:lastPrinted>2019-05-30T02:10:00Z</cp:lastPrinted>
  <dcterms:created xsi:type="dcterms:W3CDTF">2019-05-15T07:01:00Z</dcterms:created>
  <dcterms:modified xsi:type="dcterms:W3CDTF">2019-06-24T02:23:00Z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