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DE" w:rsidRDefault="00A279D6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关于推进品牌农业发展建议的答复</w:t>
      </w:r>
    </w:p>
    <w:p w:rsidR="001C5ADE" w:rsidRDefault="001C5ADE">
      <w:pPr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C5ADE" w:rsidRDefault="00A279D6" w:rsidP="00A279D6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何建涛委员：</w:t>
      </w:r>
    </w:p>
    <w:p w:rsidR="001C5ADE" w:rsidRDefault="00A279D6" w:rsidP="00A279D6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您提出的《关于推进品牌农业发展的建议》收悉。经认真研究，现答复如下：</w:t>
      </w:r>
    </w:p>
    <w:p w:rsidR="001C5ADE" w:rsidRDefault="00A279D6" w:rsidP="00A279D6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近年来，我市坚持质量兴农、绿色兴农、品牌强农方向，不断加大农产品品牌建设和市场推广力度，进一步增强了农产品品牌的影响力和市场竞争力。目前，我市有绿色食品标识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个、无公害标识</w:t>
      </w:r>
      <w:r>
        <w:rPr>
          <w:rFonts w:ascii="Times New Roman" w:eastAsia="仿宋_GB2312" w:hAnsi="Times New Roman" w:cs="Times New Roman"/>
          <w:sz w:val="32"/>
          <w:szCs w:val="32"/>
        </w:rPr>
        <w:t>120</w:t>
      </w:r>
      <w:r>
        <w:rPr>
          <w:rFonts w:ascii="Times New Roman" w:eastAsia="仿宋_GB2312" w:hAnsi="Times New Roman" w:cs="Times New Roman"/>
          <w:sz w:val="32"/>
          <w:szCs w:val="32"/>
        </w:rPr>
        <w:t>个、全国绿色食品原料标准化生产基地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z w:val="32"/>
          <w:szCs w:val="32"/>
        </w:rPr>
        <w:t>150</w:t>
      </w:r>
      <w:r>
        <w:rPr>
          <w:rFonts w:ascii="Times New Roman" w:eastAsia="仿宋_GB2312" w:hAnsi="Times New Roman" w:cs="Times New Roman"/>
          <w:sz w:val="32"/>
          <w:szCs w:val="32"/>
        </w:rPr>
        <w:t>万亩，注册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同江大米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同江大豆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同江玉米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地理标志证明商标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个，丰顺农业注册了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十八亿亩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牌绿色玉米粉、玉米糁、玉米胚芽油、大豆油等，北绿米业注册了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九绿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牌绿色大米，浩源米业注册了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皑雪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牌绿色大米，江都合作社注册了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新发屯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牌绿色江水大米。同时，农产品质量安全县创建工作通过了省级和国家验收。</w:t>
      </w:r>
    </w:p>
    <w:p w:rsidR="001C5ADE" w:rsidRDefault="00A279D6" w:rsidP="00A279D6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今后，我局将加强与商务、市场监管、工信等相关部门联系配合，进一步加大工作力度，创新工作举措，通过以下方面做好农业品牌打造和市场营销等工作。</w:t>
      </w:r>
    </w:p>
    <w:p w:rsidR="001C5ADE" w:rsidRDefault="00A279D6" w:rsidP="00A279D6">
      <w:pPr>
        <w:spacing w:line="4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279D6">
        <w:rPr>
          <w:rFonts w:ascii="Times New Roman" w:eastAsia="楷体_GB2312" w:hAnsi="Times New Roman" w:cs="Times New Roman"/>
          <w:b/>
          <w:sz w:val="32"/>
          <w:szCs w:val="32"/>
        </w:rPr>
        <w:t>1.</w:t>
      </w:r>
      <w:r w:rsidRPr="00A279D6">
        <w:rPr>
          <w:rFonts w:ascii="Times New Roman" w:eastAsia="楷体_GB2312" w:hAnsi="Times New Roman" w:cs="Times New Roman"/>
          <w:b/>
          <w:sz w:val="32"/>
          <w:szCs w:val="32"/>
        </w:rPr>
        <w:t>培育整合绿色农产品品牌。</w:t>
      </w:r>
      <w:r>
        <w:rPr>
          <w:rFonts w:ascii="Times New Roman" w:eastAsia="仿宋_GB2312" w:hAnsi="Times New Roman" w:cs="Times New Roman"/>
          <w:sz w:val="32"/>
          <w:szCs w:val="32"/>
        </w:rPr>
        <w:t>围绕品牌延伸产业链、提升价值链，推进农业资源开发和农产品精深加形成产业联盟、市场联盟和品牌联盟。以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寒江墨稻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品牌为重点，构建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公司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合作社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农户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的模式，使用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同江大米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地理标识，扩大优质水稻订单种植规模，并利用企业销售渠道，打造我市江水大米品牌。抓住创建国家农产品质量安全县的机遇，打造绿色农产品品牌，提升我市优质农产品的知名度。</w:t>
      </w:r>
    </w:p>
    <w:p w:rsidR="001C5ADE" w:rsidRDefault="00A279D6" w:rsidP="00A279D6">
      <w:pPr>
        <w:spacing w:line="4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279D6">
        <w:rPr>
          <w:rFonts w:ascii="Times New Roman" w:eastAsia="楷体_GB2312" w:hAnsi="Times New Roman" w:cs="Times New Roman"/>
          <w:b/>
          <w:sz w:val="32"/>
          <w:szCs w:val="32"/>
        </w:rPr>
        <w:t>2.</w:t>
      </w:r>
      <w:r w:rsidRPr="00A279D6">
        <w:rPr>
          <w:rFonts w:ascii="Times New Roman" w:eastAsia="楷体_GB2312" w:hAnsi="Times New Roman" w:cs="Times New Roman"/>
          <w:b/>
          <w:sz w:val="32"/>
          <w:szCs w:val="32"/>
        </w:rPr>
        <w:t>加强市场营销渠道建设。</w:t>
      </w:r>
      <w:r>
        <w:rPr>
          <w:rFonts w:ascii="Times New Roman" w:eastAsia="仿宋_GB2312" w:hAnsi="Times New Roman" w:cs="Times New Roman"/>
          <w:sz w:val="32"/>
          <w:szCs w:val="32"/>
        </w:rPr>
        <w:t>积极组织绿色食品生产企业、合作社参加省内外各类绿色食品推介会、农产品展销会、博览会等展销活动，进一步拓宽宣传渠道、广辟门路宣传我市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优质农产品品牌，树立良好优质的农产品品牌形象，提升绿色食品的知名度和市场占有份额，促进绿色食品价值链提升，实现优质优价目标。</w:t>
      </w:r>
    </w:p>
    <w:p w:rsidR="001C5ADE" w:rsidRDefault="00A279D6" w:rsidP="00A279D6">
      <w:pPr>
        <w:spacing w:line="4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279D6">
        <w:rPr>
          <w:rFonts w:ascii="Times New Roman" w:eastAsia="楷体_GB2312" w:hAnsi="Times New Roman" w:cs="Times New Roman"/>
          <w:b/>
          <w:sz w:val="32"/>
          <w:szCs w:val="32"/>
        </w:rPr>
        <w:t>3.</w:t>
      </w:r>
      <w:r w:rsidRPr="00A279D6">
        <w:rPr>
          <w:rFonts w:ascii="Times New Roman" w:eastAsia="楷体_GB2312" w:hAnsi="Times New Roman" w:cs="Times New Roman"/>
          <w:b/>
          <w:sz w:val="32"/>
          <w:szCs w:val="32"/>
        </w:rPr>
        <w:t>积极鼓励经营主体利用网站平台拓宽销路。</w:t>
      </w:r>
      <w:r>
        <w:rPr>
          <w:rFonts w:ascii="Times New Roman" w:eastAsia="仿宋_GB2312" w:hAnsi="Times New Roman" w:cs="Times New Roman"/>
          <w:sz w:val="32"/>
          <w:szCs w:val="32"/>
        </w:rPr>
        <w:t>通过开设直供直销网店或利用网站单独建立销售门店，大力宣传农产品供求、质量、价格等信息，介绍产品种类特点，图文并茂展示，树立品牌形象，扩大产品销售量。</w:t>
      </w:r>
    </w:p>
    <w:p w:rsidR="001C5ADE" w:rsidRDefault="00A279D6" w:rsidP="00A279D6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特此函复。如有不同意见，请与同江市农业农村局联系。</w:t>
      </w:r>
    </w:p>
    <w:p w:rsidR="001C5ADE" w:rsidRDefault="00A279D6" w:rsidP="00A279D6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梅</w:t>
      </w:r>
    </w:p>
    <w:p w:rsidR="001C5ADE" w:rsidRDefault="00A279D6" w:rsidP="00A279D6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0454-2905011</w:t>
      </w:r>
    </w:p>
    <w:p w:rsidR="001C5ADE" w:rsidRPr="00A279D6" w:rsidRDefault="001C5ADE" w:rsidP="00A279D6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C5ADE" w:rsidRDefault="00A279D6" w:rsidP="00A279D6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同江市农业农村局</w:t>
      </w:r>
    </w:p>
    <w:p w:rsidR="001C5ADE" w:rsidRDefault="00A279D6" w:rsidP="00A279D6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C5ADE" w:rsidRDefault="001C5ADE" w:rsidP="00A279D6">
      <w:pPr>
        <w:spacing w:line="60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sectPr w:rsidR="001C5ADE" w:rsidSect="001C5A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9A" w:rsidRDefault="0064559A" w:rsidP="001C5ADE">
      <w:r>
        <w:separator/>
      </w:r>
    </w:p>
  </w:endnote>
  <w:endnote w:type="continuationSeparator" w:id="1">
    <w:p w:rsidR="0064559A" w:rsidRDefault="0064559A" w:rsidP="001C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1709"/>
    </w:sdtPr>
    <w:sdtContent>
      <w:p w:rsidR="001C5ADE" w:rsidRDefault="00B92B6E">
        <w:pPr>
          <w:pStyle w:val="a5"/>
          <w:jc w:val="center"/>
        </w:pPr>
        <w:r w:rsidRPr="00B92B6E">
          <w:fldChar w:fldCharType="begin"/>
        </w:r>
        <w:r w:rsidR="00A279D6">
          <w:instrText xml:space="preserve"> PAGE   \* MERGEFORMAT </w:instrText>
        </w:r>
        <w:r w:rsidRPr="00B92B6E">
          <w:fldChar w:fldCharType="separate"/>
        </w:r>
        <w:r w:rsidR="0077574E" w:rsidRPr="0077574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C5ADE" w:rsidRDefault="001C5A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9A" w:rsidRDefault="0064559A" w:rsidP="001C5ADE">
      <w:r>
        <w:separator/>
      </w:r>
    </w:p>
  </w:footnote>
  <w:footnote w:type="continuationSeparator" w:id="1">
    <w:p w:rsidR="0064559A" w:rsidRDefault="0064559A" w:rsidP="001C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343"/>
    <w:rsid w:val="00017A5B"/>
    <w:rsid w:val="001C5ADE"/>
    <w:rsid w:val="00285F9E"/>
    <w:rsid w:val="00297DCD"/>
    <w:rsid w:val="002A32BB"/>
    <w:rsid w:val="002D7CBB"/>
    <w:rsid w:val="002E545B"/>
    <w:rsid w:val="003801E9"/>
    <w:rsid w:val="00426A71"/>
    <w:rsid w:val="004B3720"/>
    <w:rsid w:val="00501CC4"/>
    <w:rsid w:val="00594975"/>
    <w:rsid w:val="00630B86"/>
    <w:rsid w:val="0064559A"/>
    <w:rsid w:val="0077574E"/>
    <w:rsid w:val="007A5A68"/>
    <w:rsid w:val="008A2CF7"/>
    <w:rsid w:val="00A02031"/>
    <w:rsid w:val="00A279D6"/>
    <w:rsid w:val="00B92B6E"/>
    <w:rsid w:val="00BC3343"/>
    <w:rsid w:val="00C16F57"/>
    <w:rsid w:val="00CD237E"/>
    <w:rsid w:val="00F84410"/>
    <w:rsid w:val="00FF7936"/>
    <w:rsid w:val="1842178C"/>
    <w:rsid w:val="2F914F72"/>
    <w:rsid w:val="3CE04044"/>
    <w:rsid w:val="3D973B6A"/>
    <w:rsid w:val="7C94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C5ADE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1C5ADE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1C5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C5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1C5AD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C5ADE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1C5AD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sid w:val="001C5ADE"/>
    <w:rPr>
      <w:kern w:val="2"/>
      <w:sz w:val="21"/>
      <w:szCs w:val="22"/>
    </w:rPr>
  </w:style>
  <w:style w:type="paragraph" w:styleId="a7">
    <w:name w:val="Balloon Text"/>
    <w:basedOn w:val="a"/>
    <w:link w:val="Char3"/>
    <w:uiPriority w:val="99"/>
    <w:semiHidden/>
    <w:unhideWhenUsed/>
    <w:rsid w:val="00A279D6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A279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Sky123.Org</cp:lastModifiedBy>
  <cp:revision>11</cp:revision>
  <dcterms:created xsi:type="dcterms:W3CDTF">2019-05-14T09:17:00Z</dcterms:created>
  <dcterms:modified xsi:type="dcterms:W3CDTF">2019-06-24T02:17:00Z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