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475" w:leftChars="22" w:hanging="2429" w:hangingChars="550"/>
        <w:jc w:val="center"/>
        <w:rPr>
          <w:rFonts w:ascii="Times New Roman" w:hAnsi="Times New Roman" w:eastAsiaTheme="minorEastAsia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关于建立</w:t>
      </w:r>
      <w:r>
        <w:rPr>
          <w:rFonts w:ascii="Times New Roman" w:hAnsi="Times New Roman" w:eastAsiaTheme="minorEastAsia"/>
          <w:b/>
          <w:sz w:val="44"/>
          <w:szCs w:val="44"/>
        </w:rPr>
        <w:t>红色历史遗址遗迹标识</w:t>
      </w:r>
    </w:p>
    <w:p>
      <w:pPr>
        <w:ind w:left="2475" w:leftChars="22" w:hanging="2429" w:hangingChars="55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建议的答复</w:t>
      </w:r>
    </w:p>
    <w:p>
      <w:pPr>
        <w:ind w:left="2187" w:leftChars="200" w:hanging="1767" w:hangingChars="550"/>
        <w:jc w:val="left"/>
        <w:rPr>
          <w:rFonts w:ascii="Times New Roman" w:hAnsi="Times New Roman" w:eastAsia="仿宋_GB2312"/>
          <w:b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郭悦春、由俊林、修峻枫、王云、高鸿英、吕艳、陈虹、孙涛、张旭、王春、嵇艳平委员：</w:t>
      </w:r>
    </w:p>
    <w:p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你们提出的《关于建立红色历史遗址遗迹标识的建议》收悉。经认真研究，现答复如下：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同江市作为抗联七军的游击区，留下了许多红色历史遗址遗迹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随着我市多年来的开发建设和自然损坏，这些红色历史遗址遗迹不同程度地遭到了破坏，保护这些红色历史遗址遗迹是当地政府义不容辞的责任。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关于街津口抗日根据地遗址、同江三江口伪满海军倒戈事件遗址、鲁门店惨案遗址、头屯伏击战遗址、图斯克伏击战遗址、青龙山伏击战遗址、八岔苏联红军出兵东北登陆地遗址、西法寺战斗遗址8处重要历史遗址遗迹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文物管理所将会同党史办进行普查核实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普查</w:t>
      </w:r>
      <w:r>
        <w:rPr>
          <w:rFonts w:ascii="Times New Roman" w:hAnsi="Times New Roman" w:eastAsia="仿宋_GB2312"/>
          <w:sz w:val="32"/>
          <w:szCs w:val="32"/>
        </w:rPr>
        <w:t>核实结果，按照相关政策并结合地方发展实际，</w:t>
      </w:r>
      <w:r>
        <w:rPr>
          <w:rFonts w:hint="eastAsia" w:ascii="Times New Roman" w:hAnsi="Times New Roman" w:eastAsia="仿宋_GB2312"/>
          <w:sz w:val="32"/>
          <w:szCs w:val="32"/>
        </w:rPr>
        <w:t>设置</w:t>
      </w:r>
      <w:r>
        <w:rPr>
          <w:rFonts w:ascii="Times New Roman" w:hAnsi="Times New Roman" w:eastAsia="仿宋_GB2312"/>
          <w:sz w:val="32"/>
          <w:szCs w:val="32"/>
        </w:rPr>
        <w:t>文物保护标识，并申请成为市级文物保护单位。</w:t>
      </w:r>
    </w:p>
    <w:p>
      <w:pPr>
        <w:widowControl/>
        <w:spacing w:line="360" w:lineRule="auto"/>
        <w:ind w:firstLine="640"/>
        <w:jc w:val="left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特此函复。如有不同意见，请与</w:t>
      </w:r>
      <w:r>
        <w:rPr>
          <w:rFonts w:ascii="Times New Roman" w:hAnsi="Times New Roman" w:eastAsia="仿宋_GB2312"/>
          <w:sz w:val="32"/>
          <w:szCs w:val="32"/>
        </w:rPr>
        <w:t>同江市文化广电新闻出版局</w:t>
      </w:r>
      <w:r>
        <w:rPr>
          <w:rFonts w:ascii="Times New Roman" w:hAnsi="Times New Roman" w:eastAsia="仿宋_GB2312"/>
          <w:sz w:val="32"/>
          <w:szCs w:val="32"/>
          <w:lang w:val="zh-CN"/>
        </w:rPr>
        <w:t>联系。</w:t>
      </w:r>
    </w:p>
    <w:p>
      <w:pPr>
        <w:widowControl/>
        <w:spacing w:line="360" w:lineRule="auto"/>
        <w:ind w:firstLine="640"/>
        <w:jc w:val="left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联 系 人：于慧颖</w:t>
      </w:r>
    </w:p>
    <w:p>
      <w:pPr>
        <w:widowControl/>
        <w:spacing w:line="360" w:lineRule="auto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联系电话：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045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4-2902825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</w:t>
      </w:r>
    </w:p>
    <w:p>
      <w:pPr>
        <w:widowControl/>
        <w:spacing w:line="360" w:lineRule="auto"/>
        <w:ind w:firstLine="640"/>
        <w:jc w:val="left"/>
        <w:rPr>
          <w:rFonts w:ascii="Times New Roman" w:hAnsi="Times New Roman" w:eastAsiaTheme="minorEastAsia"/>
          <w:sz w:val="32"/>
          <w:szCs w:val="32"/>
        </w:rPr>
      </w:pPr>
    </w:p>
    <w:p>
      <w:pPr>
        <w:widowControl/>
        <w:spacing w:line="360" w:lineRule="auto"/>
        <w:ind w:firstLine="640"/>
        <w:jc w:val="left"/>
        <w:rPr>
          <w:rFonts w:ascii="Times New Roman" w:hAnsi="Times New Roman" w:eastAsiaTheme="minorEastAsia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sz w:val="32"/>
          <w:szCs w:val="32"/>
        </w:rPr>
      </w:pPr>
    </w:p>
    <w:p>
      <w:pPr>
        <w:widowControl/>
        <w:spacing w:line="360" w:lineRule="auto"/>
        <w:ind w:firstLine="3840" w:firstLineChars="1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同江市文化广电新闻出版局</w:t>
      </w:r>
    </w:p>
    <w:p>
      <w:pPr>
        <w:widowControl/>
        <w:spacing w:line="360" w:lineRule="auto"/>
        <w:ind w:firstLine="64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2018年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widowControl/>
        <w:spacing w:line="360" w:lineRule="auto"/>
        <w:ind w:firstLine="6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360" w:lineRule="auto"/>
        <w:ind w:firstLine="6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360" w:lineRule="auto"/>
        <w:ind w:firstLine="6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ind w:firstLine="315" w:firstLineChars="150"/>
        <w:rPr>
          <w:rFonts w:ascii="Times New Roman" w:hAnsi="Times New Roman" w:eastAsia="仿宋_GB231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521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84EFD"/>
    <w:rsid w:val="00075B1B"/>
    <w:rsid w:val="00484EFD"/>
    <w:rsid w:val="005875FD"/>
    <w:rsid w:val="005B2CEF"/>
    <w:rsid w:val="005C5918"/>
    <w:rsid w:val="00651C14"/>
    <w:rsid w:val="00A447FE"/>
    <w:rsid w:val="00B028BD"/>
    <w:rsid w:val="00D1421B"/>
    <w:rsid w:val="00D145BA"/>
    <w:rsid w:val="00E12134"/>
    <w:rsid w:val="00E862E8"/>
    <w:rsid w:val="00ED72AB"/>
    <w:rsid w:val="00EE462A"/>
    <w:rsid w:val="00FA0316"/>
    <w:rsid w:val="00FE30EB"/>
    <w:rsid w:val="093D23CE"/>
    <w:rsid w:val="1AB061CC"/>
    <w:rsid w:val="20CA5E2F"/>
    <w:rsid w:val="28785C00"/>
    <w:rsid w:val="3CAE76CB"/>
    <w:rsid w:val="4AF15439"/>
    <w:rsid w:val="4DB20E6D"/>
    <w:rsid w:val="52B95DA0"/>
    <w:rsid w:val="5F374CA6"/>
    <w:rsid w:val="668F51D3"/>
    <w:rsid w:val="767256BD"/>
    <w:rsid w:val="7799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96</Words>
  <Characters>550</Characters>
  <Lines>4</Lines>
  <Paragraphs>1</Paragraphs>
  <TotalTime>3</TotalTime>
  <ScaleCrop>false</ScaleCrop>
  <LinksUpToDate>false</LinksUpToDate>
  <CharactersWithSpaces>645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2018-06-15T08:51:00Z</dcterms:created>
  <dc:creator>Administrator</dc:creator>
  <cp:lastModifiedBy>繁华灬殆尽</cp:lastModifiedBy>
  <cp:lastPrinted>2018-07-11T07:57:00Z</cp:lastPrinted>
  <dcterms:modified xsi:type="dcterms:W3CDTF">2018-08-13T00:53:21Z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