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关于加强公共场所无线上网安全管理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建议的答复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陈虹、修峻枫委员：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你们提出的《关于加强公共场所无线上网安全管理的建议》收悉。经认真研究，现答复如下：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为做好辖区公共WIFI管控系统建设工作，我局积极完善举措，全力推进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，切实保障公共场所无线上网安全。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网安部门对辖区网吧等公共上网服务场所发放了《关于落实无线公共上网场所安全保护技术措施告知书》，明确无线上网场所的网络安全法律责任和义务。近期，将再次进行摸排梳理统计，对行业场所业主进行宣传教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提高对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网络安全管控系统建设的重要性和必要性认识，增强社会责任感和规范守法经营意识，进一步提高从业人员责任心和工作水平，从而提升公共场所无线上网安全防护能力。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于技术和设备原因，我局网安部门还没有完全掌握全市无线网络的具体规模、数量以及重点分布情况。原因如下：一方面掌握无线网络分布和使用情况需要专门设备，即无线审计系统，我局暂未配备；另一方面需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公共上网服务场所安装，成本较高，且设备运行状态监管难，还可能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泄露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公民的个人信息和隐私，无线网络的建设者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不愿配合安装。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当前无线网络架设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容易，市面上的WIFI路由器一般都具有初步的审计功能和安全防护功能，只要对无线路由器进行必要的安全配置，就可防范一般的网络攻击行为。目前，我局网安部门已指导全市的互联网上网服务场所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进行了无线网络路由器的安全配置。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atLeast"/>
        <w:ind w:firstLine="643"/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>特此函复。如有不同意见，请与同江市公安局联系。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 xml:space="preserve">    联 系 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  <w:lang w:eastAsia="zh-CN"/>
        </w:rPr>
        <w:t>安家宁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 xml:space="preserve">    联系电话：0454-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  <w:lang w:val="en-US" w:eastAsia="zh-CN"/>
        </w:rPr>
        <w:t>2984686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br w:type="textWrapping"/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同江市公安局</w:t>
      </w:r>
    </w:p>
    <w:p>
      <w:pPr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2018年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675" w:firstLineChars="175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058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AE0"/>
    <w:rsid w:val="0029707A"/>
    <w:rsid w:val="0098401F"/>
    <w:rsid w:val="00B20AE0"/>
    <w:rsid w:val="00B642C8"/>
    <w:rsid w:val="053635BA"/>
    <w:rsid w:val="22603F4E"/>
    <w:rsid w:val="41C71713"/>
    <w:rsid w:val="449051A8"/>
    <w:rsid w:val="46D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150</Words>
  <Characters>857</Characters>
  <Lines>7</Lines>
  <Paragraphs>2</Paragraphs>
  <TotalTime>4</TotalTime>
  <ScaleCrop>false</ScaleCrop>
  <LinksUpToDate>false</LinksUpToDate>
  <CharactersWithSpaces>1005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2018-07-09T10:19:00Z</dcterms:created>
  <dc:creator>Sky123.Org</dc:creator>
  <cp:lastModifiedBy>繁华灬殆尽</cp:lastModifiedBy>
  <cp:lastPrinted>2018-07-12T02:28:00Z</cp:lastPrinted>
  <dcterms:modified xsi:type="dcterms:W3CDTF">2018-08-13T00:48:28Z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