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r>
        <w:rPr>
          <w:rFonts w:hint="eastAsia" w:ascii="宋体" w:hAnsi="宋体"/>
          <w:b/>
          <w:sz w:val="44"/>
          <w:szCs w:val="44"/>
        </w:rPr>
        <w:t>关于加强扶贫产业项目后续管理</w:t>
      </w:r>
    </w:p>
    <w:p>
      <w:pPr>
        <w:spacing w:line="560" w:lineRule="exact"/>
        <w:jc w:val="center"/>
        <w:rPr>
          <w:rFonts w:ascii="宋体" w:hAnsi="宋体"/>
          <w:b/>
          <w:sz w:val="44"/>
          <w:szCs w:val="44"/>
        </w:rPr>
      </w:pPr>
      <w:r>
        <w:rPr>
          <w:rFonts w:hint="eastAsia" w:ascii="宋体" w:hAnsi="宋体"/>
          <w:b/>
          <w:sz w:val="44"/>
          <w:szCs w:val="44"/>
        </w:rPr>
        <w:t>建议的答复</w:t>
      </w:r>
    </w:p>
    <w:p/>
    <w:p>
      <w:pPr>
        <w:spacing w:line="560" w:lineRule="exact"/>
        <w:rPr>
          <w:rFonts w:eastAsia="仿宋_GB2312"/>
          <w:sz w:val="32"/>
          <w:szCs w:val="32"/>
        </w:rPr>
      </w:pPr>
      <w:r>
        <w:rPr>
          <w:rFonts w:hint="eastAsia" w:eastAsia="仿宋_GB2312"/>
          <w:sz w:val="32"/>
          <w:szCs w:val="32"/>
        </w:rPr>
        <w:t>孙元海委员</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您提出的《关于加强扶贫产业项目后续管理的建议》收悉。经认真研究，现答复如下：</w:t>
      </w:r>
    </w:p>
    <w:p>
      <w:pPr>
        <w:spacing w:line="560" w:lineRule="exact"/>
        <w:ind w:firstLine="640" w:firstLineChars="200"/>
        <w:rPr>
          <w:rFonts w:eastAsia="仿宋_GB2312"/>
          <w:sz w:val="32"/>
          <w:szCs w:val="32"/>
        </w:rPr>
      </w:pPr>
      <w:r>
        <w:rPr>
          <w:rFonts w:hint="eastAsia" w:eastAsia="仿宋_GB2312"/>
          <w:sz w:val="32"/>
          <w:szCs w:val="32"/>
        </w:rPr>
        <w:t>我市高度重视扶贫产业项目后续管理工作，成立了产业扶贫专班，制定下发了《同江市产业扶贫项目固定资产管理使用办法》、《同江市产业扶贫项目管理办法》、《同江市财政扶贫资金(涉农整合资金)产业项目与贫困户利益联结指导意见(试行)》等文件，并通过建立长效管理机制、实地巡查和下发通知等方式，督促乡镇政府、村委会加强产业项目后续管理、管护(后续管理管护包括利用财政扶贫资金建成的扶贫项目资产管理办法及经营使用情况、技术服务、技能培训、利益联结、效益评估等内容)。同时，要求乡镇政府制定扶贫项目后续管理的推动措施和责任机制，并建立项目后续管理监管工作领导小组，明确具体的办事机构和工作人员，对产业扶贫项目拟定可操作和有针对性的集体管理管护实施细则或办法，保障扶贫产业项目可持续使用，避免建设项目后期闲置、废弃。</w:t>
      </w:r>
    </w:p>
    <w:p>
      <w:pPr>
        <w:spacing w:line="560" w:lineRule="exact"/>
        <w:rPr>
          <w:rFonts w:eastAsia="仿宋_GB2312"/>
          <w:sz w:val="32"/>
          <w:szCs w:val="32"/>
        </w:rPr>
      </w:pPr>
      <w:r>
        <w:rPr>
          <w:rFonts w:hint="eastAsia" w:eastAsia="仿宋_GB2312"/>
          <w:sz w:val="32"/>
          <w:szCs w:val="32"/>
        </w:rPr>
        <w:t xml:space="preserve">    特此函复。如有不同意见，请与同江市扶贫开发工作办公室联系。</w:t>
      </w:r>
    </w:p>
    <w:p>
      <w:pPr>
        <w:spacing w:line="560" w:lineRule="exact"/>
        <w:ind w:firstLine="640" w:firstLineChars="200"/>
        <w:rPr>
          <w:rFonts w:eastAsia="仿宋_GB2312"/>
          <w:sz w:val="32"/>
          <w:szCs w:val="32"/>
        </w:rPr>
      </w:pPr>
      <w:r>
        <w:rPr>
          <w:rFonts w:hint="eastAsia" w:eastAsia="仿宋_GB2312"/>
          <w:sz w:val="32"/>
          <w:szCs w:val="32"/>
        </w:rPr>
        <w:t>联 系 人：朱东升</w:t>
      </w:r>
    </w:p>
    <w:p>
      <w:pPr>
        <w:spacing w:line="560" w:lineRule="exact"/>
        <w:ind w:firstLine="640" w:firstLineChars="200"/>
        <w:rPr>
          <w:rFonts w:eastAsia="仿宋_GB2312"/>
          <w:sz w:val="32"/>
          <w:szCs w:val="32"/>
        </w:rPr>
      </w:pPr>
      <w:r>
        <w:rPr>
          <w:rFonts w:hint="eastAsia" w:eastAsia="仿宋_GB2312"/>
          <w:sz w:val="32"/>
          <w:szCs w:val="32"/>
        </w:rPr>
        <w:t xml:space="preserve">联系电话：0454-2921383  </w:t>
      </w:r>
    </w:p>
    <w:p>
      <w:pPr>
        <w:spacing w:line="560" w:lineRule="exact"/>
        <w:rPr>
          <w:rFonts w:eastAsia="仿宋_GB2312"/>
          <w:sz w:val="32"/>
          <w:szCs w:val="32"/>
        </w:rPr>
      </w:pPr>
    </w:p>
    <w:p>
      <w:pPr>
        <w:spacing w:line="560" w:lineRule="exact"/>
        <w:rPr>
          <w:rFonts w:eastAsia="仿宋_GB2312"/>
          <w:sz w:val="32"/>
          <w:szCs w:val="32"/>
        </w:rPr>
      </w:pPr>
      <w:bookmarkStart w:id="0" w:name="_GoBack"/>
      <w:bookmarkEnd w:id="0"/>
    </w:p>
    <w:p>
      <w:pPr>
        <w:spacing w:line="560" w:lineRule="exact"/>
        <w:rPr>
          <w:rFonts w:eastAsia="仿宋_GB2312"/>
          <w:sz w:val="32"/>
          <w:szCs w:val="32"/>
        </w:rPr>
      </w:pPr>
    </w:p>
    <w:p>
      <w:pPr>
        <w:spacing w:line="560" w:lineRule="exact"/>
        <w:ind w:firstLine="3520" w:firstLineChars="1100"/>
        <w:rPr>
          <w:rFonts w:eastAsia="仿宋_GB2312"/>
          <w:sz w:val="32"/>
          <w:szCs w:val="32"/>
        </w:rPr>
      </w:pPr>
      <w:r>
        <w:rPr>
          <w:rFonts w:hint="eastAsia" w:eastAsia="仿宋_GB2312"/>
          <w:sz w:val="32"/>
          <w:szCs w:val="32"/>
        </w:rPr>
        <w:t>同江市扶贫开发工作办公室</w:t>
      </w:r>
    </w:p>
    <w:p>
      <w:pPr>
        <w:spacing w:line="560" w:lineRule="exact"/>
        <w:ind w:firstLine="4160" w:firstLineChars="1300"/>
        <w:rPr>
          <w:rFonts w:eastAsia="仿宋_GB2312"/>
          <w:sz w:val="32"/>
          <w:szCs w:val="32"/>
        </w:rPr>
      </w:pPr>
      <w:r>
        <w:rPr>
          <w:rFonts w:hint="eastAsia" w:eastAsia="仿宋_GB2312"/>
          <w:sz w:val="32"/>
          <w:szCs w:val="32"/>
        </w:rPr>
        <w:t>2018年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11</w:t>
      </w:r>
      <w:r>
        <w:rPr>
          <w:rFonts w:hint="eastAsia" w:eastAsia="仿宋_GB2312"/>
          <w:sz w:val="32"/>
          <w:szCs w:val="32"/>
        </w:rPr>
        <w:t>日</w:t>
      </w:r>
    </w:p>
    <w:p>
      <w:pPr>
        <w:spacing w:line="560" w:lineRule="exact"/>
        <w:rPr>
          <w:rFonts w:eastAsia="仿宋_GB2312"/>
          <w:sz w:val="32"/>
          <w:szCs w:val="32"/>
        </w:rPr>
      </w:pPr>
    </w:p>
    <w:p>
      <w:pPr>
        <w:spacing w:line="560" w:lineRule="exact"/>
        <w:ind w:firstLine="4160" w:firstLineChars="1300"/>
        <w:rPr>
          <w:rFonts w:eastAsia="仿宋_GB2312"/>
          <w:sz w:val="32"/>
          <w:szCs w:val="32"/>
        </w:rPr>
      </w:pPr>
    </w:p>
    <w:p>
      <w:pPr>
        <w:spacing w:line="560" w:lineRule="exact"/>
        <w:ind w:firstLine="4160" w:firstLineChars="1300"/>
        <w:rPr>
          <w:rFonts w:eastAsia="仿宋_GB2312"/>
          <w:sz w:val="32"/>
          <w:szCs w:val="32"/>
        </w:rPr>
      </w:pPr>
    </w:p>
    <w:p>
      <w:pPr>
        <w:spacing w:line="560" w:lineRule="exact"/>
        <w:ind w:firstLine="4160" w:firstLineChars="1300"/>
        <w:rPr>
          <w:rFonts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91879"/>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CF2"/>
    <w:rsid w:val="00E62F08"/>
    <w:rsid w:val="00EF4CF2"/>
    <w:rsid w:val="0D1C297B"/>
    <w:rsid w:val="153F42FA"/>
    <w:rsid w:val="1BB00E92"/>
    <w:rsid w:val="1E715E09"/>
    <w:rsid w:val="4BBB0F34"/>
    <w:rsid w:val="4D2B234D"/>
    <w:rsid w:val="524C6C82"/>
    <w:rsid w:val="79A9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character" w:customStyle="1" w:styleId="7">
    <w:name w:val="页眉 Char"/>
    <w:basedOn w:val="4"/>
    <w:link w:val="3"/>
    <w:qFormat/>
    <w:uiPriority w:val="0"/>
    <w:rPr>
      <w:rFonts w:ascii="Times New Roman" w:hAnsi="Times New Roman" w:eastAsia="宋体" w:cs="Times New Roman"/>
      <w:kern w:val="2"/>
      <w:sz w:val="18"/>
      <w:szCs w:val="18"/>
    </w:rPr>
  </w:style>
  <w:style w:type="character" w:customStyle="1" w:styleId="8">
    <w:name w:val="页脚 Char"/>
    <w:basedOn w:val="4"/>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516</Words>
  <Characters>190</Characters>
  <Lines>1</Lines>
  <Paragraphs>1</Paragraphs>
  <TotalTime>19</TotalTime>
  <ScaleCrop>false</ScaleCrop>
  <LinksUpToDate>false</LinksUpToDate>
  <CharactersWithSpaces>705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tj</dc:creator>
  <cp:lastModifiedBy>繁华灬殆尽</cp:lastModifiedBy>
  <cp:lastPrinted>2018-07-11T08:43:00Z</cp:lastPrinted>
  <dcterms:modified xsi:type="dcterms:W3CDTF">2018-08-13T00:36:27Z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