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EC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center"/>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7"/>
          <w:szCs w:val="27"/>
          <w:bdr w:val="none" w:color="auto" w:sz="0" w:space="0"/>
          <w:shd w:val="clear" w:fill="FFFFFF"/>
        </w:rPr>
        <w:t>同江市青河镇人民政府信息公开指南</w:t>
      </w:r>
    </w:p>
    <w:p w14:paraId="1E7A7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35336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71FF6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00E2F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青河镇人民政府掌握的政府信息，除免予公开的，凡与经济、社会管理、公共服务相关的政府信息均予以公开。 </w:t>
      </w:r>
    </w:p>
    <w:p w14:paraId="5A96E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b/>
          <w:bCs/>
          <w:i w:val="0"/>
          <w:iCs w:val="0"/>
          <w:caps w:val="0"/>
          <w:color w:val="auto"/>
          <w:spacing w:val="0"/>
          <w:sz w:val="27"/>
          <w:szCs w:val="27"/>
          <w:bdr w:val="none" w:color="auto" w:sz="0" w:space="0"/>
          <w:shd w:val="clear" w:fill="FFFFFF"/>
        </w:rPr>
        <w:t>（二）</w:t>
      </w:r>
      <w:r>
        <w:rPr>
          <w:rFonts w:hint="eastAsia" w:ascii="宋体" w:hAnsi="宋体" w:eastAsia="宋体" w:cs="宋体"/>
          <w:i w:val="0"/>
          <w:iCs w:val="0"/>
          <w:caps w:val="0"/>
          <w:color w:val="auto"/>
          <w:spacing w:val="0"/>
          <w:sz w:val="27"/>
          <w:szCs w:val="27"/>
          <w:bdr w:val="none" w:color="auto" w:sz="0" w:space="0"/>
          <w:shd w:val="clear" w:fill="FFFFFF"/>
        </w:rPr>
        <w:t>公开方式</w:t>
      </w:r>
    </w:p>
    <w:p w14:paraId="251C5A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1.同江市人民政府门户网站。https://www.tongjiang.gov.cn</w:t>
      </w:r>
    </w:p>
    <w:p w14:paraId="7F8F0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2、微信公众号“筑梦青河”，微信号：zhumengqinghe</w:t>
      </w:r>
    </w:p>
    <w:p w14:paraId="64CB1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125E3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32332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机构名称：同江市青河镇人民政府综合办公室</w:t>
      </w:r>
    </w:p>
    <w:p w14:paraId="39600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办公地址：同江市青河镇人民政府</w:t>
      </w:r>
    </w:p>
    <w:p w14:paraId="79337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4C25F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51544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4214E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3544B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417FA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青河镇人民政府综合办公室；收件电话：0454-2934899；邮政编码：156400）</w:t>
      </w:r>
    </w:p>
    <w:p w14:paraId="00B7B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青河镇人民政府综合办公室）</w:t>
      </w:r>
    </w:p>
    <w:p w14:paraId="67F7B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70258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48DD6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38256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760B5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749C8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70864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30043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57111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四、同江市青河镇人民政府信息公开工作机构</w:t>
      </w:r>
    </w:p>
    <w:p w14:paraId="14102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工作机构：同江市青河镇人民政府办公室</w:t>
      </w:r>
    </w:p>
    <w:p w14:paraId="07F69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办公地址：同江市青河镇人民政府</w:t>
      </w:r>
    </w:p>
    <w:p w14:paraId="036B6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1352B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联系电话：0454—2934899</w:t>
      </w:r>
    </w:p>
    <w:p w14:paraId="4C8F2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电子邮箱：qhx2987004@163.com(此邮箱不受理依申请公开）</w:t>
      </w:r>
    </w:p>
    <w:p w14:paraId="08DAD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740C6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2C211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6F0E4002">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C94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2025-04-19T11:33:58Z</dcterms:created>
  <dc:creator>MRG</dc:creator>
  <cp:lastModifiedBy>风腾电商</cp:lastModifiedBy>
  <dcterms:modified xsi:type="dcterms:W3CDTF">2025-04-19T11:34:19Z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F02BBA43E1344899AFAD625F6C82C949_12</vt:lpwstr>
  </property>
</Properties>
</file>