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8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olor w:val="333333"/>
          <w:spacing w:val="0"/>
          <w:sz w:val="44"/>
          <w:szCs w:val="44"/>
          <w:lang w:val="en-US" w:eastAsia="zh-CN"/>
        </w:rPr>
        <w:t>同江市住房和城乡建设局</w:t>
      </w:r>
      <w:r>
        <w:rPr>
          <w:rFonts w:hint="eastAsia" w:ascii="方正小标宋简体" w:hAnsi="方正小标宋简体" w:eastAsia="方正小标宋简体" w:cs="方正小标宋简体"/>
          <w:i w:val="0"/>
          <w:iCs w:val="0"/>
          <w:caps w:val="0"/>
          <w:color w:val="333333"/>
          <w:spacing w:val="0"/>
          <w:sz w:val="44"/>
          <w:szCs w:val="44"/>
        </w:rPr>
        <w:t>信息公开指南</w:t>
      </w:r>
    </w:p>
    <w:p w14:paraId="3DEE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为更好地提供政府信息公开服务，便于公民、法人或者其他组织依法获取本机关的政府信息，根据《中华人民共和国政府信息公开条例》(以下简称《条例》)，编制本指南并实时更新。</w:t>
      </w:r>
    </w:p>
    <w:p w14:paraId="2EA6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73509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rPr>
        <w:t>（一）公开</w:t>
      </w:r>
      <w:r>
        <w:rPr>
          <w:rFonts w:hint="eastAsia" w:ascii="楷体_GB2312" w:hAnsi="楷体_GB2312" w:eastAsia="楷体_GB2312" w:cs="楷体_GB2312"/>
          <w:b/>
          <w:bCs/>
          <w:i w:val="0"/>
          <w:iCs w:val="0"/>
          <w:caps w:val="0"/>
          <w:color w:val="333333"/>
          <w:spacing w:val="0"/>
          <w:sz w:val="32"/>
          <w:szCs w:val="32"/>
          <w:lang w:val="en-US" w:eastAsia="zh-CN"/>
        </w:rPr>
        <w:t>内容</w:t>
      </w:r>
    </w:p>
    <w:p w14:paraId="240B0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rPr>
        <w:t>1.机关简介，包括主要职责、内设机构、领导信息等；</w:t>
      </w:r>
    </w:p>
    <w:p w14:paraId="0EA76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rPr>
        <w:t>2.法规文件，</w:t>
      </w:r>
      <w:r>
        <w:rPr>
          <w:rFonts w:hint="default" w:ascii="Times New Roman" w:hAnsi="Times New Roman" w:eastAsia="仿宋_GB2312" w:cs="Times New Roman"/>
          <w:i w:val="0"/>
          <w:iCs w:val="0"/>
          <w:caps w:val="0"/>
          <w:color w:val="333333"/>
          <w:spacing w:val="0"/>
          <w:sz w:val="32"/>
          <w:szCs w:val="32"/>
        </w:rPr>
        <w:t>主要包括：由本市制定、与本机关职责相关的地方性法规、规章；以本机关名义发布或者本机关作为主办部门与其他部门联合发布的规范性文件等。</w:t>
      </w:r>
    </w:p>
    <w:p w14:paraId="0520B3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rPr>
        <w:t>3.行政职责，包括在行政许可、行政处罚、行政强制等方面依法行使行政职责的有关情况等；</w:t>
      </w:r>
    </w:p>
    <w:p w14:paraId="75B1D0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rPr>
        <w:t>4.工作动态，包括本部门日常主要工作情况及有关新闻动态等；</w:t>
      </w:r>
    </w:p>
    <w:p w14:paraId="150C0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rPr>
        <w:t>5.其他依法应当予以公开的内容。</w:t>
      </w:r>
    </w:p>
    <w:p w14:paraId="7719E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eastAsia="zh-CN"/>
        </w:rPr>
      </w:pPr>
      <w:r>
        <w:rPr>
          <w:rFonts w:hint="eastAsia" w:ascii="楷体_GB2312" w:hAnsi="楷体_GB2312" w:eastAsia="楷体_GB2312" w:cs="楷体_GB2312"/>
          <w:b/>
          <w:bCs/>
          <w:i w:val="0"/>
          <w:iCs w:val="0"/>
          <w:caps w:val="0"/>
          <w:color w:val="333333"/>
          <w:spacing w:val="0"/>
          <w:sz w:val="32"/>
          <w:szCs w:val="32"/>
          <w:lang w:eastAsia="zh-CN"/>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eastAsia" w:ascii="楷体_GB2312" w:hAnsi="楷体_GB2312" w:eastAsia="楷体_GB2312" w:cs="楷体_GB2312"/>
          <w:b/>
          <w:bCs/>
          <w:i w:val="0"/>
          <w:iCs w:val="0"/>
          <w:caps w:val="0"/>
          <w:color w:val="333333"/>
          <w:spacing w:val="0"/>
          <w:sz w:val="32"/>
          <w:szCs w:val="32"/>
          <w:lang w:eastAsia="zh-CN"/>
        </w:rPr>
        <w:t>）</w:t>
      </w:r>
      <w:r>
        <w:rPr>
          <w:rFonts w:hint="default" w:ascii="楷体_GB2312" w:hAnsi="楷体_GB2312" w:eastAsia="楷体_GB2312" w:cs="楷体_GB2312"/>
          <w:b/>
          <w:bCs/>
          <w:i w:val="0"/>
          <w:iCs w:val="0"/>
          <w:caps w:val="0"/>
          <w:color w:val="333333"/>
          <w:spacing w:val="0"/>
          <w:sz w:val="32"/>
          <w:szCs w:val="32"/>
        </w:rPr>
        <w:t>公开</w:t>
      </w:r>
      <w:r>
        <w:rPr>
          <w:rFonts w:hint="eastAsia" w:ascii="楷体_GB2312" w:hAnsi="楷体_GB2312" w:eastAsia="楷体_GB2312" w:cs="楷体_GB2312"/>
          <w:b/>
          <w:bCs/>
          <w:i w:val="0"/>
          <w:iCs w:val="0"/>
          <w:caps w:val="0"/>
          <w:color w:val="333333"/>
          <w:spacing w:val="0"/>
          <w:sz w:val="32"/>
          <w:szCs w:val="32"/>
          <w:lang w:val="en-US" w:eastAsia="zh-CN"/>
        </w:rPr>
        <w:t>方式</w:t>
      </w:r>
    </w:p>
    <w:p w14:paraId="69E23A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rPr>
        <w:t>通过政府网站，网址为http：//www.tongjiang.gov.cn/</w:t>
      </w:r>
    </w:p>
    <w:p w14:paraId="0FC6B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bookmarkStart w:id="0" w:name="OLE_LINK1"/>
      <w:r>
        <w:rPr>
          <w:rFonts w:hint="eastAsia" w:ascii="Times New Roman" w:hAnsi="Times New Roman" w:eastAsia="仿宋_GB2312" w:cs="Times New Roman"/>
          <w:i w:val="0"/>
          <w:iCs w:val="0"/>
          <w:caps w:val="0"/>
          <w:color w:val="333333"/>
          <w:spacing w:val="0"/>
          <w:sz w:val="32"/>
          <w:szCs w:val="32"/>
          <w:lang w:val="en-US" w:eastAsia="zh-CN"/>
        </w:rPr>
        <w:t>微信公众号</w:t>
      </w:r>
      <w:bookmarkEnd w:id="0"/>
      <w:r>
        <w:rPr>
          <w:rFonts w:hint="eastAsia" w:ascii="Times New Roman" w:hAnsi="Times New Roman" w:eastAsia="仿宋_GB2312" w:cs="Times New Roman"/>
          <w:i w:val="0"/>
          <w:iCs w:val="0"/>
          <w:caps w:val="0"/>
          <w:color w:val="333333"/>
          <w:spacing w:val="0"/>
          <w:sz w:val="32"/>
          <w:szCs w:val="32"/>
        </w:rPr>
        <w:t>“同江市住房和城乡建设局”。微信号：tjszjj</w:t>
      </w:r>
    </w:p>
    <w:p w14:paraId="461C9A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微信公众号</w:t>
      </w:r>
      <w:r>
        <w:rPr>
          <w:rFonts w:hint="eastAsia" w:ascii="Times New Roman" w:hAnsi="Times New Roman" w:eastAsia="仿宋_GB2312" w:cs="Times New Roman"/>
          <w:i w:val="0"/>
          <w:iCs w:val="0"/>
          <w:caps w:val="0"/>
          <w:color w:val="333333"/>
          <w:spacing w:val="0"/>
          <w:sz w:val="32"/>
          <w:szCs w:val="32"/>
        </w:rPr>
        <w:t>“同江微城管”。微信号:gh_8ca5d3d8059b</w:t>
      </w:r>
    </w:p>
    <w:p w14:paraId="3F00F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56863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一</w:t>
      </w:r>
      <w:r>
        <w:rPr>
          <w:rFonts w:hint="default" w:ascii="楷体_GB2312" w:hAnsi="楷体_GB2312" w:eastAsia="楷体_GB2312" w:cs="楷体_GB2312"/>
          <w:b/>
          <w:bCs/>
          <w:i w:val="0"/>
          <w:iCs w:val="0"/>
          <w:caps w:val="0"/>
          <w:color w:val="333333"/>
          <w:spacing w:val="0"/>
          <w:sz w:val="32"/>
          <w:szCs w:val="32"/>
        </w:rPr>
        <w:t>）受理机构</w:t>
      </w:r>
    </w:p>
    <w:p w14:paraId="69D535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机构名称：</w:t>
      </w:r>
      <w:r>
        <w:rPr>
          <w:rFonts w:hint="default" w:ascii="Times New Roman" w:hAnsi="Times New Roman" w:eastAsia="仿宋_GB2312" w:cs="Times New Roman"/>
          <w:i w:val="0"/>
          <w:iCs w:val="0"/>
          <w:caps w:val="0"/>
          <w:color w:val="333333"/>
          <w:spacing w:val="0"/>
          <w:sz w:val="32"/>
          <w:szCs w:val="32"/>
        </w:rPr>
        <w:t>同江市</w:t>
      </w:r>
      <w:r>
        <w:rPr>
          <w:rFonts w:hint="eastAsia" w:ascii="Times New Roman" w:hAnsi="Times New Roman" w:eastAsia="仿宋_GB2312" w:cs="Times New Roman"/>
          <w:i w:val="0"/>
          <w:iCs w:val="0"/>
          <w:caps w:val="0"/>
          <w:color w:val="333333"/>
          <w:spacing w:val="0"/>
          <w:sz w:val="32"/>
          <w:szCs w:val="32"/>
          <w:lang w:val="en-US" w:eastAsia="zh-CN"/>
        </w:rPr>
        <w:t>住房和城乡建设局</w:t>
      </w:r>
    </w:p>
    <w:p w14:paraId="58742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办公地址：同江市</w:t>
      </w:r>
      <w:r>
        <w:rPr>
          <w:rFonts w:hint="eastAsia" w:ascii="Times New Roman" w:hAnsi="Times New Roman" w:eastAsia="仿宋_GB2312" w:cs="Times New Roman"/>
          <w:i w:val="0"/>
          <w:iCs w:val="0"/>
          <w:caps w:val="0"/>
          <w:color w:val="333333"/>
          <w:spacing w:val="0"/>
          <w:sz w:val="32"/>
          <w:szCs w:val="32"/>
          <w:lang w:val="en-US" w:eastAsia="zh-CN"/>
        </w:rPr>
        <w:t>大直路471号三楼办公室</w:t>
      </w:r>
    </w:p>
    <w:p w14:paraId="45BD7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7525B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00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申请人向本机关申请公开政府信息，应填写《政府信息公开申请表》。《申请表》可以在受理机构处领取，也可以在同江市政府网</w:t>
      </w:r>
      <w:r>
        <w:rPr>
          <w:rFonts w:hint="eastAsia" w:ascii="Times New Roman" w:hAnsi="Times New Roman" w:eastAsia="仿宋_GB2312" w:cs="Times New Roman"/>
          <w:i w:val="0"/>
          <w:iCs w:val="0"/>
          <w:caps w:val="0"/>
          <w:color w:val="333333"/>
          <w:spacing w:val="0"/>
          <w:sz w:val="32"/>
          <w:szCs w:val="32"/>
          <w:lang w:val="en-US" w:eastAsia="zh-CN"/>
        </w:rPr>
        <w:t>站</w:t>
      </w:r>
      <w:r>
        <w:rPr>
          <w:rFonts w:hint="default" w:ascii="Times New Roman" w:hAnsi="Times New Roman" w:eastAsia="仿宋_GB2312" w:cs="Times New Roman"/>
          <w:i w:val="0"/>
          <w:iCs w:val="0"/>
          <w:caps w:val="0"/>
          <w:color w:val="333333"/>
          <w:spacing w:val="0"/>
          <w:sz w:val="32"/>
          <w:szCs w:val="32"/>
        </w:rPr>
        <w:t>（https://www.tongjiang.gov.cn/gov_index.php）下载，《申请表》复制有效。为提高处理效率，申请人对所需信息的描述应尽量详细、明确，若有可能，请提供信息的标题、发布时间、文号或者其他有助于本机关明确该信息载体的提示。</w:t>
      </w:r>
    </w:p>
    <w:p w14:paraId="3EC1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31B60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通过互联网提出申请。申请人可登</w:t>
      </w:r>
      <w:r>
        <w:rPr>
          <w:rFonts w:hint="eastAsia" w:ascii="Times New Roman" w:hAnsi="Times New Roman" w:eastAsia="仿宋_GB2312" w:cs="Times New Roman"/>
          <w:i w:val="0"/>
          <w:iCs w:val="0"/>
          <w:caps w:val="0"/>
          <w:color w:val="333333"/>
          <w:spacing w:val="0"/>
          <w:sz w:val="32"/>
          <w:szCs w:val="32"/>
          <w:lang w:val="en-US" w:eastAsia="zh-CN"/>
        </w:rPr>
        <w:t>录</w:t>
      </w:r>
      <w:r>
        <w:rPr>
          <w:rFonts w:hint="default" w:ascii="Times New Roman" w:hAnsi="Times New Roman" w:eastAsia="仿宋_GB2312" w:cs="Times New Roman"/>
          <w:i w:val="0"/>
          <w:iCs w:val="0"/>
          <w:caps w:val="0"/>
          <w:color w:val="333333"/>
          <w:spacing w:val="0"/>
          <w:sz w:val="32"/>
          <w:szCs w:val="32"/>
        </w:rPr>
        <w:t>同江市人民政府门户网站</w:t>
      </w:r>
      <w:r>
        <w:rPr>
          <w:rFonts w:hint="eastAsia" w:ascii="Times New Roman" w:hAnsi="Times New Roman" w:eastAsia="仿宋_GB2312" w:cs="Times New Roman"/>
          <w:i w:val="0"/>
          <w:iCs w:val="0"/>
          <w:caps w:val="0"/>
          <w:color w:val="333333"/>
          <w:spacing w:val="0"/>
          <w:sz w:val="32"/>
          <w:szCs w:val="32"/>
          <w:lang w:eastAsia="zh-CN"/>
        </w:rPr>
        <w:t>“https://www.tongjiang.gov.cn/gov_index.php”，</w:t>
      </w:r>
      <w:r>
        <w:rPr>
          <w:rFonts w:hint="default" w:ascii="Times New Roman" w:hAnsi="Times New Roman" w:eastAsia="仿宋_GB2312" w:cs="Times New Roman"/>
          <w:i w:val="0"/>
          <w:iCs w:val="0"/>
          <w:caps w:val="0"/>
          <w:color w:val="333333"/>
          <w:spacing w:val="0"/>
          <w:sz w:val="32"/>
          <w:szCs w:val="32"/>
        </w:rPr>
        <w:t>直接</w:t>
      </w:r>
      <w:bookmarkStart w:id="2" w:name="_GoBack"/>
      <w:bookmarkEnd w:id="2"/>
      <w:r>
        <w:rPr>
          <w:rFonts w:hint="default" w:ascii="Times New Roman" w:hAnsi="Times New Roman" w:eastAsia="仿宋_GB2312" w:cs="Times New Roman"/>
          <w:i w:val="0"/>
          <w:iCs w:val="0"/>
          <w:caps w:val="0"/>
          <w:color w:val="333333"/>
          <w:spacing w:val="0"/>
          <w:sz w:val="32"/>
          <w:szCs w:val="32"/>
        </w:rPr>
        <w:t>在网上提出申请。</w:t>
      </w:r>
    </w:p>
    <w:p w14:paraId="5F1ED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收件</w:t>
      </w:r>
      <w:r>
        <w:rPr>
          <w:rFonts w:hint="default" w:ascii="Times New Roman" w:hAnsi="Times New Roman" w:eastAsia="仿宋_GB2312" w:cs="Times New Roman"/>
          <w:i w:val="0"/>
          <w:iCs w:val="0"/>
          <w:caps w:val="0"/>
          <w:color w:val="333333"/>
          <w:spacing w:val="0"/>
          <w:sz w:val="32"/>
          <w:szCs w:val="32"/>
        </w:rPr>
        <w:t>地址：</w:t>
      </w:r>
      <w:bookmarkStart w:id="1" w:name="OLE_LINK2"/>
      <w:r>
        <w:rPr>
          <w:rFonts w:hint="default" w:ascii="Times New Roman" w:hAnsi="Times New Roman" w:eastAsia="仿宋_GB2312" w:cs="Times New Roman"/>
          <w:i w:val="0"/>
          <w:iCs w:val="0"/>
          <w:caps w:val="0"/>
          <w:color w:val="333333"/>
          <w:spacing w:val="0"/>
          <w:sz w:val="32"/>
          <w:szCs w:val="32"/>
        </w:rPr>
        <w:t>同江市</w:t>
      </w:r>
      <w:r>
        <w:rPr>
          <w:rFonts w:hint="eastAsia" w:ascii="Times New Roman" w:hAnsi="Times New Roman" w:eastAsia="仿宋_GB2312" w:cs="Times New Roman"/>
          <w:i w:val="0"/>
          <w:iCs w:val="0"/>
          <w:caps w:val="0"/>
          <w:color w:val="333333"/>
          <w:spacing w:val="0"/>
          <w:sz w:val="32"/>
          <w:szCs w:val="32"/>
          <w:lang w:val="en-US" w:eastAsia="zh-CN"/>
        </w:rPr>
        <w:t>大直路471号同江市住房和城乡建设局三楼办公室</w:t>
      </w:r>
      <w:bookmarkEnd w:id="1"/>
      <w:r>
        <w:rPr>
          <w:rFonts w:hint="eastAsia" w:ascii="Times New Roman" w:hAnsi="Times New Roman" w:eastAsia="仿宋_GB2312" w:cs="Times New Roman"/>
          <w:i w:val="0"/>
          <w:iCs w:val="0"/>
          <w:caps w:val="0"/>
          <w:color w:val="333333"/>
          <w:spacing w:val="0"/>
          <w:sz w:val="32"/>
          <w:szCs w:val="32"/>
          <w:lang w:eastAsia="zh-CN"/>
        </w:rPr>
        <w:t>；</w:t>
      </w:r>
      <w:r>
        <w:rPr>
          <w:rFonts w:hint="eastAsia" w:ascii="Times New Roman" w:hAnsi="Times New Roman" w:eastAsia="仿宋_GB2312" w:cs="Times New Roman"/>
          <w:i w:val="0"/>
          <w:iCs w:val="0"/>
          <w:caps w:val="0"/>
          <w:color w:val="333333"/>
          <w:spacing w:val="0"/>
          <w:sz w:val="32"/>
          <w:szCs w:val="32"/>
          <w:lang w:val="en-US" w:eastAsia="zh-CN"/>
        </w:rPr>
        <w:t>收件电话：0454-2906813；邮政编码</w:t>
      </w:r>
      <w:r>
        <w:rPr>
          <w:rFonts w:hint="default" w:ascii="Times New Roman" w:hAnsi="Times New Roman" w:eastAsia="仿宋_GB2312" w:cs="Times New Roman"/>
          <w:i w:val="0"/>
          <w:iCs w:val="0"/>
          <w:caps w:val="0"/>
          <w:color w:val="333333"/>
          <w:spacing w:val="0"/>
          <w:sz w:val="32"/>
          <w:szCs w:val="32"/>
        </w:rPr>
        <w:t>：156400）</w:t>
      </w:r>
    </w:p>
    <w:p w14:paraId="544D8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Times New Roman" w:hAnsi="Times New Roman" w:eastAsia="仿宋_GB2312" w:cs="Times New Roman"/>
          <w:i w:val="0"/>
          <w:iCs w:val="0"/>
          <w:caps w:val="0"/>
          <w:color w:val="333333"/>
          <w:spacing w:val="0"/>
          <w:sz w:val="32"/>
          <w:szCs w:val="32"/>
          <w:lang w:val="en-US" w:eastAsia="zh-CN"/>
        </w:rPr>
        <w:t>当面申请</w:t>
      </w:r>
      <w:r>
        <w:rPr>
          <w:rFonts w:hint="default" w:ascii="Times New Roman" w:hAnsi="Times New Roman" w:eastAsia="仿宋_GB2312" w:cs="Times New Roman"/>
          <w:i w:val="0"/>
          <w:iCs w:val="0"/>
          <w:caps w:val="0"/>
          <w:color w:val="333333"/>
          <w:spacing w:val="0"/>
          <w:sz w:val="32"/>
          <w:szCs w:val="32"/>
        </w:rPr>
        <w:t>地址：同江市</w:t>
      </w:r>
      <w:r>
        <w:rPr>
          <w:rFonts w:hint="eastAsia" w:ascii="Times New Roman" w:hAnsi="Times New Roman" w:eastAsia="仿宋_GB2312" w:cs="Times New Roman"/>
          <w:i w:val="0"/>
          <w:iCs w:val="0"/>
          <w:caps w:val="0"/>
          <w:color w:val="333333"/>
          <w:spacing w:val="0"/>
          <w:sz w:val="32"/>
          <w:szCs w:val="32"/>
          <w:lang w:val="en-US" w:eastAsia="zh-CN"/>
        </w:rPr>
        <w:t>大直路471号同江市住房和城乡建设局三楼办公室</w:t>
      </w:r>
      <w:r>
        <w:rPr>
          <w:rFonts w:hint="default" w:ascii="Times New Roman" w:hAnsi="Times New Roman" w:eastAsia="仿宋_GB2312" w:cs="Times New Roman"/>
          <w:i w:val="0"/>
          <w:iCs w:val="0"/>
          <w:caps w:val="0"/>
          <w:color w:val="333333"/>
          <w:spacing w:val="0"/>
          <w:sz w:val="32"/>
          <w:szCs w:val="32"/>
        </w:rPr>
        <w:t>）</w:t>
      </w:r>
    </w:p>
    <w:p w14:paraId="277D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）申请处理</w:t>
      </w:r>
    </w:p>
    <w:p w14:paraId="452DA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1.审查。收到申请人申请后，对申请要件是否完备进行审查，对要件不完备的将告知申请人予以补正。</w:t>
      </w:r>
    </w:p>
    <w:p w14:paraId="19410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2.登记。对于《申请表》填写完整且申请人提供了有效身份证明的申请将即时登记，并根据收到申请的先后顺序进行处理。</w:t>
      </w:r>
    </w:p>
    <w:p w14:paraId="7BEF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3.答复。受理机构根据实际情况，对能够当场答复的，将当场予以答复；不能当场答复的，将自收到申请之日起20个工作日内予以答复；确需延长答复期限的，将延长20个工作日进行答复，并告知申请人。</w:t>
      </w:r>
    </w:p>
    <w:p w14:paraId="4A2A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五</w:t>
      </w:r>
      <w:r>
        <w:rPr>
          <w:rFonts w:hint="default" w:ascii="楷体_GB2312" w:hAnsi="楷体_GB2312" w:eastAsia="楷体_GB2312" w:cs="楷体_GB2312"/>
          <w:b/>
          <w:bCs/>
          <w:i w:val="0"/>
          <w:iCs w:val="0"/>
          <w:caps w:val="0"/>
          <w:color w:val="333333"/>
          <w:spacing w:val="0"/>
          <w:sz w:val="32"/>
          <w:szCs w:val="32"/>
        </w:rPr>
        <w:t>）收费标准</w:t>
      </w:r>
    </w:p>
    <w:p w14:paraId="26E90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166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三、不予公开情形</w:t>
      </w:r>
    </w:p>
    <w:p w14:paraId="74FB7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D84C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四</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val="en-US" w:eastAsia="zh-CN"/>
        </w:rPr>
        <w:t>同江</w:t>
      </w:r>
      <w:r>
        <w:rPr>
          <w:rFonts w:hint="eastAsia" w:ascii="黑体" w:hAnsi="黑体" w:eastAsia="黑体" w:cs="黑体"/>
          <w:i w:val="0"/>
          <w:iCs w:val="0"/>
          <w:caps w:val="0"/>
          <w:color w:val="333333"/>
          <w:spacing w:val="0"/>
          <w:sz w:val="32"/>
          <w:szCs w:val="32"/>
        </w:rPr>
        <w:t>市</w:t>
      </w:r>
      <w:r>
        <w:rPr>
          <w:rFonts w:hint="eastAsia" w:ascii="黑体" w:hAnsi="黑体" w:eastAsia="黑体" w:cs="黑体"/>
          <w:i w:val="0"/>
          <w:iCs w:val="0"/>
          <w:caps w:val="0"/>
          <w:color w:val="333333"/>
          <w:spacing w:val="0"/>
          <w:sz w:val="32"/>
          <w:szCs w:val="32"/>
          <w:lang w:val="en-US" w:eastAsia="zh-CN"/>
        </w:rPr>
        <w:t>住房和城乡建设局</w:t>
      </w:r>
      <w:r>
        <w:rPr>
          <w:rFonts w:hint="eastAsia" w:ascii="黑体" w:hAnsi="黑体" w:eastAsia="黑体" w:cs="黑体"/>
          <w:i w:val="0"/>
          <w:iCs w:val="0"/>
          <w:caps w:val="0"/>
          <w:color w:val="333333"/>
          <w:spacing w:val="0"/>
          <w:sz w:val="32"/>
          <w:szCs w:val="32"/>
        </w:rPr>
        <w:t>信息公开工作机构</w:t>
      </w:r>
    </w:p>
    <w:p w14:paraId="7AEDFB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工作</w:t>
      </w:r>
      <w:r>
        <w:rPr>
          <w:rFonts w:hint="default" w:ascii="Times New Roman" w:hAnsi="Times New Roman" w:eastAsia="仿宋_GB2312" w:cs="Times New Roman"/>
          <w:i w:val="0"/>
          <w:iCs w:val="0"/>
          <w:caps w:val="0"/>
          <w:color w:val="333333"/>
          <w:spacing w:val="0"/>
          <w:sz w:val="32"/>
          <w:szCs w:val="32"/>
        </w:rPr>
        <w:t>机构：同江市</w:t>
      </w:r>
      <w:r>
        <w:rPr>
          <w:rFonts w:hint="eastAsia" w:ascii="Times New Roman" w:hAnsi="Times New Roman" w:eastAsia="仿宋_GB2312" w:cs="Times New Roman"/>
          <w:i w:val="0"/>
          <w:iCs w:val="0"/>
          <w:caps w:val="0"/>
          <w:color w:val="333333"/>
          <w:spacing w:val="0"/>
          <w:sz w:val="32"/>
          <w:szCs w:val="32"/>
          <w:lang w:val="en-US" w:eastAsia="zh-CN"/>
        </w:rPr>
        <w:t>住房和城乡建设局</w:t>
      </w:r>
    </w:p>
    <w:p w14:paraId="4FEEF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办公地址：同江市</w:t>
      </w:r>
      <w:r>
        <w:rPr>
          <w:rFonts w:hint="eastAsia" w:ascii="Times New Roman" w:hAnsi="Times New Roman" w:eastAsia="仿宋_GB2312" w:cs="Times New Roman"/>
          <w:i w:val="0"/>
          <w:iCs w:val="0"/>
          <w:caps w:val="0"/>
          <w:color w:val="333333"/>
          <w:spacing w:val="0"/>
          <w:sz w:val="32"/>
          <w:szCs w:val="32"/>
          <w:lang w:val="en-US" w:eastAsia="zh-CN"/>
        </w:rPr>
        <w:t>大直路471号三楼办公室</w:t>
      </w:r>
    </w:p>
    <w:p w14:paraId="758FC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办公时间：</w:t>
      </w:r>
      <w:r>
        <w:rPr>
          <w:rFonts w:hint="eastAsia" w:ascii="Times New Roman" w:hAnsi="Times New Roman" w:eastAsia="仿宋_GB2312" w:cs="Times New Roman"/>
          <w:i w:val="0"/>
          <w:iCs w:val="0"/>
          <w:caps w:val="0"/>
          <w:color w:val="333333"/>
          <w:spacing w:val="0"/>
          <w:sz w:val="32"/>
          <w:szCs w:val="32"/>
          <w:lang w:val="en-US" w:eastAsia="zh-CN"/>
        </w:rPr>
        <w:t>周一至周五，</w:t>
      </w:r>
      <w:r>
        <w:rPr>
          <w:rFonts w:hint="default" w:ascii="Times New Roman" w:hAnsi="Times New Roman" w:eastAsia="仿宋_GB2312" w:cs="Times New Roman"/>
          <w:i w:val="0"/>
          <w:iCs w:val="0"/>
          <w:caps w:val="0"/>
          <w:color w:val="333333"/>
          <w:spacing w:val="0"/>
          <w:sz w:val="32"/>
          <w:szCs w:val="32"/>
        </w:rPr>
        <w:t>8:30—11:30，13:30—17:00（法定节假日除外）</w:t>
      </w:r>
    </w:p>
    <w:p w14:paraId="11244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联系电话：0454—</w:t>
      </w:r>
      <w:r>
        <w:rPr>
          <w:rFonts w:hint="eastAsia" w:ascii="Times New Roman" w:hAnsi="Times New Roman" w:eastAsia="仿宋_GB2312" w:cs="Times New Roman"/>
          <w:i w:val="0"/>
          <w:iCs w:val="0"/>
          <w:caps w:val="0"/>
          <w:color w:val="333333"/>
          <w:spacing w:val="0"/>
          <w:sz w:val="32"/>
          <w:szCs w:val="32"/>
          <w:lang w:val="en-US" w:eastAsia="zh-CN"/>
        </w:rPr>
        <w:t>2906813</w:t>
      </w:r>
    </w:p>
    <w:p w14:paraId="16962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电子邮箱：</w:t>
      </w:r>
      <w:r>
        <w:rPr>
          <w:rFonts w:hint="eastAsia" w:ascii="Times New Roman" w:hAnsi="Times New Roman" w:eastAsia="仿宋_GB2312" w:cs="Times New Roman"/>
          <w:i w:val="0"/>
          <w:iCs w:val="0"/>
          <w:caps w:val="0"/>
          <w:color w:val="333333"/>
          <w:spacing w:val="0"/>
          <w:sz w:val="32"/>
          <w:szCs w:val="32"/>
          <w:lang w:val="en-US" w:eastAsia="zh-CN"/>
        </w:rPr>
        <w:t>tjzjjbgs@.163.com</w:t>
      </w:r>
      <w:r>
        <w:rPr>
          <w:rFonts w:hint="default" w:ascii="Times New Roman" w:hAnsi="Times New Roman" w:eastAsia="仿宋_GB2312" w:cs="Times New Roman"/>
          <w:i w:val="0"/>
          <w:iCs w:val="0"/>
          <w:caps w:val="0"/>
          <w:color w:val="333333"/>
          <w:spacing w:val="0"/>
          <w:sz w:val="32"/>
          <w:szCs w:val="32"/>
        </w:rPr>
        <w:t>(此邮箱不受理依申请公开）</w:t>
      </w:r>
    </w:p>
    <w:p w14:paraId="6F3AF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13832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sz w:val="24"/>
          <w:szCs w:val="24"/>
        </w:rPr>
      </w:pPr>
      <w:r>
        <w:rPr>
          <w:rFonts w:hint="eastAsia" w:ascii="黑体" w:hAnsi="宋体" w:eastAsia="黑体" w:cs="黑体"/>
          <w:i w:val="0"/>
          <w:iCs w:val="0"/>
          <w:caps w:val="0"/>
          <w:color w:val="333333"/>
          <w:spacing w:val="0"/>
          <w:kern w:val="0"/>
          <w:sz w:val="32"/>
          <w:szCs w:val="32"/>
          <w:lang w:val="en-US" w:eastAsia="zh-CN" w:bidi="ar"/>
        </w:rPr>
        <w:t>五、监督和救济</w:t>
      </w:r>
    </w:p>
    <w:p w14:paraId="21ECB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公民、法人或者其他组织认为本机关在政府信息公开工作中侵犯其合法权益的，可以向上一级行政机关或者政府信息公开工作主管部门投诉、举报，也可以依法申请行政复议或者提起行政诉讼。</w:t>
      </w:r>
    </w:p>
    <w:p w14:paraId="720AAC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1828A1D"/>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Y2NlMzlhM2RmMTQzM2U4MDUwZTJlZGE0NGUxZDMifQ=="/>
  </w:docVars>
  <w:rsids>
    <w:rsidRoot w:val="0A0E6C20"/>
    <w:rsid w:val="01BA1962"/>
    <w:rsid w:val="0A0E6C20"/>
    <w:rsid w:val="142B3321"/>
    <w:rsid w:val="1434345E"/>
    <w:rsid w:val="30BE7C01"/>
    <w:rsid w:val="60545FB1"/>
    <w:rsid w:val="612740CB"/>
    <w:rsid w:val="624F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1671</Words>
  <Characters>1897</Characters>
  <Lines>0</Lines>
  <Paragraphs>0</Paragraphs>
  <TotalTime>0</TotalTime>
  <ScaleCrop>false</ScaleCrop>
  <LinksUpToDate>false</LinksUpToDate>
  <CharactersWithSpaces>1897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刘曦曦</dc:creator>
  <cp:lastModifiedBy>gyb1</cp:lastModifiedBy>
  <dcterms:modified xsi:type="dcterms:W3CDTF">2024-11-25T06:02:08Z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CB74504ADB764EBC8424E8794397D49E_11</vt:lpwstr>
  </property>
</Properties>
</file>