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385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同江市三村镇人民政府2024年</w:t>
      </w:r>
    </w:p>
    <w:p w14:paraId="6EC3B6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政府信息公开工作年度报告</w:t>
      </w:r>
    </w:p>
    <w:p w14:paraId="3B4D7A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522597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14:paraId="1B8650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eastAsia="zh-CN"/>
        </w:rPr>
        <w:t>全面贯彻落实国家、省、市有关决策部署和政府信息公开条例，紧紧围绕打造</w:t>
      </w:r>
      <w:r>
        <w:rPr>
          <w:rFonts w:hint="default" w:ascii="Times New Roman" w:hAnsi="Times New Roman" w:eastAsia="仿宋_GB2312" w:cs="Times New Roman"/>
          <w:sz w:val="32"/>
          <w:szCs w:val="32"/>
          <w:lang w:val="en-US" w:eastAsia="zh-CN"/>
        </w:rPr>
        <w:t>美丽乡村</w:t>
      </w:r>
      <w:r>
        <w:rPr>
          <w:rFonts w:hint="default" w:ascii="Times New Roman" w:hAnsi="Times New Roman" w:eastAsia="仿宋_GB2312" w:cs="Times New Roman"/>
          <w:sz w:val="32"/>
          <w:szCs w:val="32"/>
          <w:lang w:eastAsia="zh-CN"/>
        </w:rPr>
        <w:t>目标，建设法治政府，深入推进行政决策公开、执行公开、管理公开、服务公开和结果公开，</w:t>
      </w:r>
      <w:r>
        <w:rPr>
          <w:rFonts w:hint="default" w:ascii="Times New Roman" w:hAnsi="Times New Roman" w:eastAsia="仿宋_GB2312" w:cs="Times New Roman"/>
          <w:sz w:val="32"/>
          <w:szCs w:val="32"/>
          <w:lang w:val="en-US" w:eastAsia="zh-CN"/>
        </w:rPr>
        <w:t>持续</w:t>
      </w:r>
      <w:r>
        <w:rPr>
          <w:rFonts w:hint="default" w:ascii="Times New Roman" w:hAnsi="Times New Roman" w:eastAsia="仿宋_GB2312" w:cs="Times New Roman"/>
          <w:sz w:val="32"/>
          <w:szCs w:val="32"/>
          <w:lang w:eastAsia="zh-CN"/>
        </w:rPr>
        <w:t>强化政务公开专业化、规范化建设，</w:t>
      </w:r>
      <w:r>
        <w:rPr>
          <w:rFonts w:hint="default" w:ascii="Times New Roman" w:hAnsi="Times New Roman" w:eastAsia="仿宋_GB2312" w:cs="Times New Roman"/>
          <w:sz w:val="32"/>
          <w:szCs w:val="32"/>
        </w:rPr>
        <w:t>不断规范政府信息公开内容，突出政府信息公开重点，提高政府信息公开水平，政府信息公开工作取得新的成效。</w:t>
      </w:r>
    </w:p>
    <w:p w14:paraId="3925F6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（一）主动公开情况。</w:t>
      </w:r>
      <w:r>
        <w:rPr>
          <w:rFonts w:hint="default"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年通过政府</w:t>
      </w:r>
      <w:r>
        <w:rPr>
          <w:rFonts w:hint="default" w:ascii="Times New Roman" w:hAnsi="Times New Roman" w:eastAsia="仿宋_GB2312" w:cs="Times New Roman"/>
          <w:sz w:val="32"/>
          <w:szCs w:val="32"/>
          <w:lang w:val="en-US" w:eastAsia="zh-CN"/>
        </w:rPr>
        <w:t>网站、微信公众号</w:t>
      </w:r>
      <w:r>
        <w:rPr>
          <w:rFonts w:hint="default" w:ascii="Times New Roman" w:hAnsi="Times New Roman" w:eastAsia="仿宋_GB2312" w:cs="Times New Roman"/>
          <w:sz w:val="32"/>
          <w:szCs w:val="32"/>
        </w:rPr>
        <w:t>主动公开</w:t>
      </w:r>
      <w:r>
        <w:rPr>
          <w:rFonts w:hint="default" w:ascii="Times New Roman" w:hAnsi="Times New Roman" w:eastAsia="仿宋_GB2312" w:cs="Times New Roman"/>
          <w:sz w:val="32"/>
          <w:szCs w:val="32"/>
          <w:lang w:val="en-US" w:eastAsia="zh-CN"/>
        </w:rPr>
        <w:t>各类动态</w:t>
      </w:r>
      <w:r>
        <w:rPr>
          <w:rFonts w:hint="default" w:ascii="Times New Roman" w:hAnsi="Times New Roman" w:eastAsia="仿宋_GB2312" w:cs="Times New Roman"/>
          <w:sz w:val="32"/>
          <w:szCs w:val="32"/>
        </w:rPr>
        <w:t>信息</w:t>
      </w:r>
      <w:r>
        <w:rPr>
          <w:rFonts w:hint="default" w:ascii="Times New Roman" w:hAnsi="Times New Roman" w:eastAsia="仿宋_GB2312" w:cs="Times New Roman"/>
          <w:sz w:val="32"/>
          <w:szCs w:val="32"/>
          <w:lang w:val="en-US" w:eastAsia="zh-CN"/>
        </w:rPr>
        <w:t>250余条。</w:t>
      </w:r>
    </w:p>
    <w:p w14:paraId="571A98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val="en-US" w:eastAsia="zh-CN"/>
        </w:rPr>
        <w:t>（二）依申请公开情况。</w:t>
      </w:r>
      <w:r>
        <w:rPr>
          <w:rFonts w:hint="default" w:ascii="Times New Roman" w:hAnsi="Times New Roman" w:eastAsia="仿宋_GB2312" w:cs="Times New Roman"/>
          <w:sz w:val="32"/>
          <w:szCs w:val="32"/>
          <w:lang w:val="en-US" w:eastAsia="zh-CN"/>
        </w:rPr>
        <w:t>全面规范依申请公开咨询、受理、审查、处理、答复及存档程序，畅通受理渠道。</w:t>
      </w:r>
      <w:r>
        <w:rPr>
          <w:rFonts w:hint="default"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三村</w:t>
      </w:r>
      <w:r>
        <w:rPr>
          <w:rFonts w:hint="default" w:ascii="Times New Roman" w:hAnsi="Times New Roman" w:eastAsia="仿宋_GB2312" w:cs="Times New Roman"/>
          <w:sz w:val="32"/>
          <w:szCs w:val="32"/>
        </w:rPr>
        <w:t>镇未收到依申请公开事项，全年因依申请公开引发行政复议0件，引发行政诉讼0件。</w:t>
      </w:r>
    </w:p>
    <w:p w14:paraId="33E7E2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bCs/>
          <w:sz w:val="32"/>
          <w:szCs w:val="32"/>
          <w:lang w:val="en-US" w:eastAsia="zh-CN"/>
        </w:rPr>
        <w:t>（三）信息管理情况。</w:t>
      </w:r>
      <w:r>
        <w:rPr>
          <w:rFonts w:hint="default" w:ascii="Times New Roman" w:hAnsi="Times New Roman" w:eastAsia="仿宋_GB2312" w:cs="Times New Roman"/>
          <w:sz w:val="32"/>
          <w:szCs w:val="32"/>
          <w:lang w:val="en-US" w:eastAsia="zh-CN"/>
        </w:rPr>
        <w:t>我镇持续深化政务公开职能，高质量贯彻落实上级部署要求，严格按照《条例》要求管理统筹政务公开工作，及时更新政府门户网站和新媒体账号，严格落实“三审”制度，遵循“先审后发、编审分离、重点稿件反复核校”的机制，切实做好信息发布的登记备案工作。</w:t>
      </w:r>
    </w:p>
    <w:p w14:paraId="2AE69D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bCs/>
          <w:sz w:val="32"/>
          <w:szCs w:val="32"/>
          <w:lang w:val="en-US" w:eastAsia="zh-CN"/>
        </w:rPr>
        <w:t>（四）监督保障情况。</w:t>
      </w:r>
      <w:r>
        <w:rPr>
          <w:rFonts w:hint="default" w:ascii="Times New Roman" w:hAnsi="Times New Roman" w:eastAsia="仿宋_GB2312" w:cs="Times New Roman"/>
          <w:sz w:val="32"/>
          <w:szCs w:val="32"/>
          <w:lang w:val="en-US" w:eastAsia="zh-CN"/>
        </w:rPr>
        <w:t>我镇将政府信息公开工作纳入年度考核范围，由单位领导对府信息公开工作开展情况和各项任务的完成情况实行不定期检查，主要包括应主动公开的信息、依申请应该答复的信息、操作中存在的问题等，通过平时检查督查，及时发现问题，研究整改，确保政务公开程序规范严谨、公开透明、群众满意。同时，健全政府信息公开社会评议机制，广泛听取社会各界意见建议，保障公民知情权、参与权、监督权。</w:t>
      </w:r>
    </w:p>
    <w:p w14:paraId="61048C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p w14:paraId="2CD70006">
      <w:pPr>
        <w:bidi w:val="0"/>
        <w:rPr>
          <w:rFonts w:hint="eastAsia"/>
        </w:rPr>
      </w:pP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14:paraId="71643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610446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790A4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501C6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181885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4663D3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2E9CE9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7269B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881D4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3EC08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9D643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BFB0C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1"/>
                <w:szCs w:val="21"/>
                <w:lang w:val="en-US" w:eastAsia="zh-CN" w:bidi="ar"/>
              </w:rPr>
              <w:t>0</w:t>
            </w:r>
          </w:p>
        </w:tc>
      </w:tr>
      <w:tr w14:paraId="050D9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5862E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1829F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72571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F6977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1"/>
                <w:szCs w:val="21"/>
                <w:lang w:val="en-US" w:eastAsia="zh-CN" w:bidi="ar"/>
              </w:rPr>
              <w:t>0</w:t>
            </w:r>
          </w:p>
        </w:tc>
      </w:tr>
      <w:tr w14:paraId="3D57A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4CF1DA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73194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7D649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59A2F0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5819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A192B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E27B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390C1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2F3D7C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69365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72212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0F2F3A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27FEB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65222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74479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30ED0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71135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61EC4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68575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3F8F9A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51B29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9B081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114CC0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7A290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3F6F6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739BF1B1">
            <w:pPr>
              <w:jc w:val="center"/>
              <w:rPr>
                <w:rFonts w:hint="eastAsia" w:ascii="宋体" w:eastAsia="宋体"/>
                <w:sz w:val="24"/>
                <w:szCs w:val="24"/>
                <w:lang w:val="en-US" w:eastAsia="zh-CN"/>
              </w:rPr>
            </w:pPr>
            <w:r>
              <w:rPr>
                <w:rFonts w:hint="eastAsia" w:ascii="宋体"/>
                <w:sz w:val="24"/>
                <w:szCs w:val="24"/>
                <w:lang w:val="en-US" w:eastAsia="zh-CN"/>
              </w:rPr>
              <w:t>0</w:t>
            </w:r>
          </w:p>
        </w:tc>
      </w:tr>
    </w:tbl>
    <w:p w14:paraId="4911D21D">
      <w:pPr>
        <w:keepNext w:val="0"/>
        <w:keepLines w:val="0"/>
        <w:widowControl/>
        <w:suppressLineNumbers w:val="0"/>
        <w:jc w:val="left"/>
      </w:pPr>
    </w:p>
    <w:p w14:paraId="1C1F1B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p w14:paraId="171D8853">
      <w:pPr>
        <w:keepNext w:val="0"/>
        <w:keepLines w:val="0"/>
        <w:widowControl/>
        <w:suppressLineNumbers w:val="0"/>
        <w:jc w:val="left"/>
        <w:rPr>
          <w:rFonts w:hint="eastAsia"/>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02A27B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570E57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16060C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10FBE8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1AF9EA6F">
            <w:pPr>
              <w:rPr>
                <w:rFonts w:hint="eastAsia" w:ascii="宋体"/>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14:paraId="28E2E0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14:paraId="365EFD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14:paraId="15FF89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3B0B79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60CB5F3A">
            <w:pPr>
              <w:rPr>
                <w:rFonts w:hint="eastAsia" w:ascii="宋体"/>
                <w:sz w:val="24"/>
                <w:szCs w:val="24"/>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14:paraId="50552EBC">
            <w:pPr>
              <w:rPr>
                <w:rFonts w:hint="eastAsia" w:ascii="宋体"/>
                <w:sz w:val="24"/>
                <w:szCs w:val="24"/>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7252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4954CA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41331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12FE86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63B49E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0B6792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2EA2A3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14:paraId="66D76735">
            <w:pPr>
              <w:rPr>
                <w:rFonts w:hint="eastAsia" w:ascii="宋体"/>
                <w:sz w:val="24"/>
                <w:szCs w:val="24"/>
              </w:rPr>
            </w:pPr>
          </w:p>
        </w:tc>
      </w:tr>
      <w:tr w14:paraId="740B64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556FCF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6712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85B5D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3EDD9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540C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822F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4F7C1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99E93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14:paraId="792703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66AAB1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F5E7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ECDD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151F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DDF0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2294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2EA1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B594D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14:paraId="217293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14:paraId="3AD989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268092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A57F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6486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4B89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8138E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7A6A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0685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4607D6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14:paraId="684C40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4854DFE">
            <w:pPr>
              <w:rPr>
                <w:rFonts w:hint="eastAsia" w:ascii="宋体"/>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1126D6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00C1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12804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B811D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8368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ACBE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D263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EA8B8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14:paraId="151FC9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631E9D7">
            <w:pPr>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6AA53F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2CF193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E52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3720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9195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0A67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AD71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FC68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09305B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14:paraId="3A2682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6244B47">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57CD0D3E">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35180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E473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9BCD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A326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EBD0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7F56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379C9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ED369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14:paraId="11B0D8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7EC6719">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18A25414">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57661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0C7B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B4C8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F114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4C31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3D61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A783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8DD5A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14:paraId="436072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A5CF1DF">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501E0CF0">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3F368A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E542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C3CF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33A1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5C27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53C0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381D8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7DBFB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14:paraId="4774F2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818E594">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305F0101">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48269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7E5C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F33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9AA7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60FB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6F85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EA72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86709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14:paraId="7DB990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A8A9FD9">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51B0DF76">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7AA6D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BC21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2B61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10A8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B4F6A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B2E7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BF6D1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29849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14:paraId="4D57E4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E00211C">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5D613DDF">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44AAC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6C70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EF849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B2A5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A2F9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33097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0098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4BC74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14:paraId="236182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356AED3">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48822D85">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61827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4221E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5FE8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354F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DECD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6EE1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8CCE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CFF4E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14:paraId="341340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C2F63BC">
            <w:pPr>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74570D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0DFB92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780B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5C7D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819B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E0A4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81E4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8ECFE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FA481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14:paraId="40841C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67B60F6">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4B46EB46">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704144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1890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0462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4807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2F4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107E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C26F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AF836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14:paraId="4249E0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7F24337">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008BD37B">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7D50AB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3437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DD11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D620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F82A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818C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EA38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0C622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14:paraId="5BD0D6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10E58AB">
            <w:pPr>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79CF84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790A21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810E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704E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32E9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0FDC3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D5D6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F7A1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5593F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14:paraId="166BE2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CA0BC42">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6B459842">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54AC8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722C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41CB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1E3A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86D0A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7C31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B3EB8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678FE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14:paraId="1B62E1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63534DA">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0E1E573A">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19CD3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6FBA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C3E6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E322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3FE3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5267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85C4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8E7A0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14:paraId="616123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676C64D">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4E0A4D35">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79E406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38FC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47B5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E7CC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6DCD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E595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E166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D6E7A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14:paraId="3CC56C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27A3B4E">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26278A45">
            <w:pPr>
              <w:rPr>
                <w:rFonts w:hint="eastAsia" w:ascii="宋体"/>
                <w:sz w:val="24"/>
                <w:szCs w:val="24"/>
              </w:rPr>
            </w:pPr>
          </w:p>
        </w:tc>
        <w:tc>
          <w:tcPr>
            <w:tcW w:w="3220" w:type="dxa"/>
            <w:tcBorders>
              <w:top w:val="nil"/>
              <w:left w:val="nil"/>
              <w:bottom w:val="outset" w:color="auto" w:sz="8" w:space="0"/>
              <w:right w:val="single" w:color="auto" w:sz="8" w:space="0"/>
            </w:tcBorders>
            <w:noWrap w:val="0"/>
            <w:tcMar>
              <w:left w:w="57" w:type="dxa"/>
              <w:right w:w="57" w:type="dxa"/>
            </w:tcMar>
            <w:vAlign w:val="center"/>
          </w:tcPr>
          <w:p w14:paraId="0CF19C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2802D4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51DC30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221614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4FAD40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51055A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610607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14:paraId="580C20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14:paraId="3C7EAA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E579F24">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14:paraId="169FA7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3FBE97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85E2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499ED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D6A6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F8A3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2729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E62B9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F0294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14:paraId="2300B4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31A5602">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38A7E1FA">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64CD05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3D5A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71BD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3827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C47B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49C49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AEB3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E27B5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14:paraId="3CE0CE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B81C132">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54292243">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2B648F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2DD0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66D1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8C27D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FD5F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5EA2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7AA0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55A0B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14:paraId="3003EE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2ED976E">
            <w:pPr>
              <w:rPr>
                <w:rFonts w:hint="eastAsia" w:ascii="宋体"/>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3D6E11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2D15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1ED1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1E9BB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5A38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BA8AF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C452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B7FC8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14:paraId="5CF68B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341B5E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C51E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B7F2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F089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8F2BB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B8B8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26B4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D1C86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cs="Calibri"/>
                <w:kern w:val="0"/>
                <w:sz w:val="20"/>
                <w:szCs w:val="20"/>
                <w:lang w:val="en-US" w:eastAsia="zh-CN" w:bidi="ar"/>
              </w:rPr>
              <w:t>0</w:t>
            </w:r>
          </w:p>
        </w:tc>
      </w:tr>
    </w:tbl>
    <w:p w14:paraId="5D066B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p w14:paraId="6A5F97BD">
      <w:pPr>
        <w:keepNext w:val="0"/>
        <w:keepLines w:val="0"/>
        <w:widowControl/>
        <w:suppressLineNumbers w:val="0"/>
        <w:jc w:val="left"/>
        <w:rPr>
          <w:rFonts w:hint="eastAsia" w:ascii="宋体" w:hAnsi="宋体" w:eastAsia="宋体" w:cs="宋体"/>
          <w:i w:val="0"/>
          <w:iCs w:val="0"/>
          <w:caps w:val="0"/>
          <w:color w:val="333333"/>
          <w:spacing w:val="0"/>
          <w:sz w:val="24"/>
          <w:szCs w:val="24"/>
          <w:lang w:val="en-US" w:eastAsia="zh-CN"/>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D656B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9A428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2F097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7B6049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6536E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0B1A4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D6C88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3528D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820BA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486FC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06C2F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6C3A5B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1C14BAE">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41C74EC">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2458C2D">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A225F95">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3310FD6">
            <w:pPr>
              <w:rPr>
                <w:rFonts w:hint="eastAsia" w:ascii="宋体"/>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B1806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A068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A10C9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C93BB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1C1C9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2D779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D782F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B5E0B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6CF00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061CE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5B4E16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5517F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ED521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93C42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39B99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82AF1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BBF8A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67A6B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E63C3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8C10B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5D08A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D0867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1D362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D70EC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8AF1C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0C39755">
            <w:pPr>
              <w:rPr>
                <w:rFonts w:hint="eastAsia" w:ascii="宋体" w:eastAsia="宋体"/>
                <w:sz w:val="24"/>
                <w:szCs w:val="24"/>
                <w:lang w:val="en-US" w:eastAsia="zh-CN"/>
              </w:rPr>
            </w:pPr>
            <w:r>
              <w:rPr>
                <w:rFonts w:hint="eastAsia" w:ascii="宋体"/>
                <w:sz w:val="24"/>
                <w:szCs w:val="24"/>
                <w:lang w:val="en-US" w:eastAsia="zh-CN"/>
              </w:rPr>
              <w:t>0</w:t>
            </w:r>
          </w:p>
        </w:tc>
      </w:tr>
    </w:tbl>
    <w:p w14:paraId="4F2013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五、存在的主要问题及改进情况</w:t>
      </w:r>
    </w:p>
    <w:p w14:paraId="17FC6F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虽然我镇政府信息公开工作在诸多方面有了较大的进步，但与上级要求和人民群众的期待相比，还存在一定差距。主要表现在：一是创新能力不足，政府信息公开渠道较为单一；二是工作人员业务能力有待加强；三是公开的内容不够全面；</w:t>
      </w:r>
    </w:p>
    <w:p w14:paraId="04D744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0" w:name="_GoBack"/>
      <w:r>
        <w:rPr>
          <w:rFonts w:hint="default" w:ascii="Times New Roman" w:hAnsi="Times New Roman" w:eastAsia="仿宋_GB2312" w:cs="Times New Roman"/>
          <w:sz w:val="32"/>
          <w:szCs w:val="32"/>
        </w:rPr>
        <w:t>针对以上存在的问题，</w:t>
      </w:r>
      <w:r>
        <w:rPr>
          <w:rFonts w:hint="default" w:ascii="Times New Roman" w:hAnsi="Times New Roman" w:eastAsia="仿宋_GB2312" w:cs="Times New Roman"/>
          <w:sz w:val="32"/>
          <w:szCs w:val="32"/>
          <w:lang w:val="en-US" w:eastAsia="zh-CN"/>
        </w:rPr>
        <w:t>三村</w:t>
      </w:r>
      <w:r>
        <w:rPr>
          <w:rFonts w:hint="default" w:ascii="Times New Roman" w:hAnsi="Times New Roman" w:eastAsia="仿宋_GB2312" w:cs="Times New Roman"/>
          <w:sz w:val="32"/>
          <w:szCs w:val="32"/>
        </w:rPr>
        <w:t>镇将从以下几个方面进行改</w:t>
      </w:r>
      <w:bookmarkEnd w:id="0"/>
      <w:r>
        <w:rPr>
          <w:rFonts w:hint="default" w:ascii="Times New Roman" w:hAnsi="Times New Roman" w:eastAsia="仿宋_GB2312" w:cs="Times New Roman"/>
          <w:sz w:val="32"/>
          <w:szCs w:val="32"/>
        </w:rPr>
        <w:t>进：一是拓宽政府信息公开的渠道，积极利用社交媒体平台、移动应用程序等多种新媒体平台，提高信息发布的时效性和覆盖面，为公民、法人及其他组织获取政府信息创造更多便利。二是积极动员并组织工作人员参与各类业务培训，提升其业务能力和专业素养，从而适应不断变化的政府信息公开需求。三是拓宽公开内容范围，提高信息发布量。系统梳理并整合政府信息，建立信息公开清单制度，加强重点领域信息公开，确保所有应公开的信息都被纳入公开范围。</w:t>
      </w:r>
    </w:p>
    <w:p w14:paraId="7C7AA3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六、其他需要报告的事项</w:t>
      </w:r>
    </w:p>
    <w:p w14:paraId="226ABA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本单位本年度不涉及《政府信息公开信息处理费管理办法相关收取信息处理费的情况，另无其他需要报告的事项。</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0692BE-F09E-492B-9839-6BBC9EDB6D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3CC42C5-95B2-4A2E-9CF3-D6B9DB7EC22D}"/>
  </w:font>
  <w:font w:name="方正小标宋简体">
    <w:panose1 w:val="03000509000000000000"/>
    <w:charset w:val="86"/>
    <w:family w:val="auto"/>
    <w:pitch w:val="default"/>
    <w:sig w:usb0="00000001" w:usb1="080E0000" w:usb2="00000000" w:usb3="00000000" w:csb0="00040000" w:csb1="00000000"/>
    <w:embedRegular r:id="rId3" w:fontKey="{869F11B4-2773-48B6-8059-308287578619}"/>
  </w:font>
  <w:font w:name="仿宋_GB2312">
    <w:panose1 w:val="02010609030101010101"/>
    <w:charset w:val="86"/>
    <w:family w:val="auto"/>
    <w:pitch w:val="default"/>
    <w:sig w:usb0="00000001" w:usb1="080E0000" w:usb2="00000000" w:usb3="00000000" w:csb0="00040000" w:csb1="00000000"/>
    <w:embedRegular r:id="rId4" w:fontKey="{58EF2B4E-46FE-48F4-A701-FE11B73355C6}"/>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5" w:fontKey="{057797D1-9F7A-46E1-A97B-CF152FE1588C}"/>
  </w:font>
  <w:font w:name="楷体">
    <w:panose1 w:val="02010609060101010101"/>
    <w:charset w:val="86"/>
    <w:family w:val="auto"/>
    <w:pitch w:val="default"/>
    <w:sig w:usb0="800002BF" w:usb1="38CF7CFA" w:usb2="00000016" w:usb3="00000000" w:csb0="00040001" w:csb1="00000000"/>
    <w:embedRegular r:id="rId6" w:fontKey="{CCD280B7-941E-4E37-AE45-AC29871EB4FA}"/>
  </w:font>
  <w:font w:name="CESI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MTlhOTQ5NjhmM2JkNDA4N2IzYzk0NWFkZGEzZjgifQ=="/>
  </w:docVars>
  <w:rsids>
    <w:rsidRoot w:val="00000000"/>
    <w:rsid w:val="0ECD02DA"/>
    <w:rsid w:val="277663B7"/>
    <w:rsid w:val="2CCC5803"/>
    <w:rsid w:val="38342CA6"/>
    <w:rsid w:val="484A3DA7"/>
    <w:rsid w:val="52463308"/>
    <w:rsid w:val="541224E5"/>
    <w:rsid w:val="65FC06AB"/>
    <w:rsid w:val="7B7647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1863</Words>
  <Characters>1902</Characters>
  <Lines>0</Lines>
  <Paragraphs>0</Paragraphs>
  <TotalTime>1118</TotalTime>
  <ScaleCrop>false</ScaleCrop>
  <LinksUpToDate>false</LinksUpToDate>
  <CharactersWithSpaces>1902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2021-12-15T07:41:00Z</dcterms:created>
  <dc:creator>Administrator</dc:creator>
  <cp:lastModifiedBy> 艾大宝 </cp:lastModifiedBy>
  <dcterms:modified xsi:type="dcterms:W3CDTF">2025-01-10T02:14:49Z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2001AA986F0B49C3AFC3B103F53C0DD9_13</vt:lpwstr>
  </property>
  <property fmtid="{D5CDD505-2E9C-101B-9397-08002B2CF9AE}" pid="4" name="KSOTemplateDocerSaveRecord">
    <vt:lpwstr>eyJoZGlkIjoiMDQ0MjczNWIxY2RiYzJmYzc1NzFiNDE3NjQwMjYzYjgiLCJ1c2VySWQiOiI5Mzg3MDk5MzEifQ==</vt:lpwstr>
  </property>
</Properties>
</file>