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安全带</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5A436256">
      <w:pPr>
        <w:snapToGrid w:val="0"/>
        <w:spacing w:line="440" w:lineRule="exact"/>
        <w:ind w:firstLine="420" w:firstLineChars="200"/>
        <w:rPr>
          <w:color w:val="000000"/>
          <w:szCs w:val="21"/>
        </w:rPr>
      </w:pPr>
      <w:r>
        <w:rPr>
          <w:color w:val="000000"/>
          <w:szCs w:val="21"/>
        </w:rPr>
        <w:t>每批次抽样数量见表1。</w:t>
      </w:r>
    </w:p>
    <w:p w14:paraId="0AE6FA91">
      <w:pPr>
        <w:snapToGrid w:val="0"/>
        <w:spacing w:line="440" w:lineRule="exact"/>
        <w:jc w:val="center"/>
        <w:rPr>
          <w:color w:val="000000"/>
          <w:szCs w:val="21"/>
        </w:rPr>
      </w:pPr>
      <w:r>
        <w:rPr>
          <w:color w:val="000000"/>
          <w:szCs w:val="21"/>
        </w:rPr>
        <w:t>表1 抽样数量</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2"/>
        <w:gridCol w:w="2107"/>
        <w:gridCol w:w="2240"/>
        <w:gridCol w:w="2228"/>
      </w:tblGrid>
      <w:tr w14:paraId="4D80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14:paraId="1AA10E11">
            <w:pPr>
              <w:snapToGrid w:val="0"/>
              <w:jc w:val="center"/>
              <w:rPr>
                <w:color w:val="000000"/>
                <w:szCs w:val="21"/>
              </w:rPr>
            </w:pPr>
            <w:r>
              <w:rPr>
                <w:color w:val="000000"/>
                <w:szCs w:val="21"/>
              </w:rPr>
              <w:t>分类和标记</w:t>
            </w:r>
          </w:p>
        </w:tc>
        <w:tc>
          <w:tcPr>
            <w:tcW w:w="1237" w:type="pct"/>
            <w:noWrap w:val="0"/>
            <w:vAlign w:val="center"/>
          </w:tcPr>
          <w:p w14:paraId="6B6E6BB6">
            <w:pPr>
              <w:snapToGrid w:val="0"/>
              <w:jc w:val="center"/>
              <w:rPr>
                <w:color w:val="000000"/>
                <w:szCs w:val="21"/>
              </w:rPr>
            </w:pPr>
            <w:r>
              <w:rPr>
                <w:color w:val="000000"/>
                <w:szCs w:val="21"/>
              </w:rPr>
              <w:t>抽样总数量（套）</w:t>
            </w:r>
          </w:p>
        </w:tc>
        <w:tc>
          <w:tcPr>
            <w:tcW w:w="1315" w:type="pct"/>
            <w:noWrap w:val="0"/>
            <w:vAlign w:val="center"/>
          </w:tcPr>
          <w:p w14:paraId="78EC085E">
            <w:pPr>
              <w:snapToGrid w:val="0"/>
              <w:jc w:val="center"/>
              <w:rPr>
                <w:color w:val="000000"/>
                <w:szCs w:val="21"/>
              </w:rPr>
            </w:pPr>
            <w:r>
              <w:rPr>
                <w:color w:val="000000"/>
                <w:szCs w:val="21"/>
              </w:rPr>
              <w:t>检样数量（套）</w:t>
            </w:r>
          </w:p>
        </w:tc>
        <w:tc>
          <w:tcPr>
            <w:tcW w:w="1308" w:type="pct"/>
            <w:noWrap w:val="0"/>
            <w:vAlign w:val="center"/>
          </w:tcPr>
          <w:p w14:paraId="6246191B">
            <w:pPr>
              <w:snapToGrid w:val="0"/>
              <w:jc w:val="center"/>
              <w:rPr>
                <w:color w:val="000000"/>
                <w:szCs w:val="21"/>
              </w:rPr>
            </w:pPr>
            <w:r>
              <w:rPr>
                <w:color w:val="000000"/>
                <w:szCs w:val="21"/>
              </w:rPr>
              <w:t>备样数量（套）</w:t>
            </w:r>
          </w:p>
        </w:tc>
      </w:tr>
      <w:tr w14:paraId="681F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140" w:type="pct"/>
            <w:noWrap w:val="0"/>
            <w:vAlign w:val="center"/>
          </w:tcPr>
          <w:p w14:paraId="61B1E641">
            <w:pPr>
              <w:snapToGrid w:val="0"/>
              <w:jc w:val="center"/>
              <w:rPr>
                <w:color w:val="000000"/>
                <w:szCs w:val="21"/>
              </w:rPr>
            </w:pPr>
            <w:r>
              <w:rPr>
                <w:color w:val="000000"/>
                <w:szCs w:val="21"/>
              </w:rPr>
              <w:t>围杆作业</w:t>
            </w:r>
          </w:p>
        </w:tc>
        <w:tc>
          <w:tcPr>
            <w:tcW w:w="1237" w:type="pct"/>
            <w:noWrap w:val="0"/>
            <w:vAlign w:val="center"/>
          </w:tcPr>
          <w:p w14:paraId="021828D8">
            <w:pPr>
              <w:snapToGrid w:val="0"/>
              <w:jc w:val="center"/>
              <w:rPr>
                <w:color w:val="000000"/>
                <w:szCs w:val="21"/>
              </w:rPr>
            </w:pPr>
            <w:r>
              <w:rPr>
                <w:color w:val="000000"/>
                <w:szCs w:val="21"/>
              </w:rPr>
              <w:t>6×连接点对数</w:t>
            </w:r>
          </w:p>
        </w:tc>
        <w:tc>
          <w:tcPr>
            <w:tcW w:w="1315" w:type="pct"/>
            <w:noWrap w:val="0"/>
            <w:vAlign w:val="center"/>
          </w:tcPr>
          <w:p w14:paraId="44DE1879">
            <w:pPr>
              <w:snapToGrid w:val="0"/>
              <w:jc w:val="center"/>
              <w:rPr>
                <w:color w:val="000000"/>
                <w:szCs w:val="21"/>
              </w:rPr>
            </w:pPr>
            <w:r>
              <w:rPr>
                <w:color w:val="000000"/>
                <w:szCs w:val="21"/>
              </w:rPr>
              <w:t>3×连接点对数</w:t>
            </w:r>
          </w:p>
        </w:tc>
        <w:tc>
          <w:tcPr>
            <w:tcW w:w="1308" w:type="pct"/>
            <w:noWrap w:val="0"/>
            <w:vAlign w:val="center"/>
          </w:tcPr>
          <w:p w14:paraId="65042F88">
            <w:pPr>
              <w:snapToGrid w:val="0"/>
              <w:jc w:val="center"/>
              <w:rPr>
                <w:color w:val="000000"/>
                <w:szCs w:val="21"/>
              </w:rPr>
            </w:pPr>
            <w:r>
              <w:rPr>
                <w:color w:val="000000"/>
                <w:szCs w:val="21"/>
              </w:rPr>
              <w:t>3×连接点对数</w:t>
            </w:r>
          </w:p>
        </w:tc>
      </w:tr>
      <w:tr w14:paraId="7DA4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noWrap w:val="0"/>
            <w:vAlign w:val="center"/>
          </w:tcPr>
          <w:p w14:paraId="796D72A7">
            <w:pPr>
              <w:snapToGrid w:val="0"/>
              <w:jc w:val="center"/>
              <w:rPr>
                <w:color w:val="000000"/>
                <w:szCs w:val="21"/>
              </w:rPr>
            </w:pPr>
            <w:r>
              <w:rPr>
                <w:color w:val="000000"/>
                <w:szCs w:val="21"/>
              </w:rPr>
              <w:t>区域限制</w:t>
            </w:r>
          </w:p>
        </w:tc>
        <w:tc>
          <w:tcPr>
            <w:tcW w:w="1237" w:type="pct"/>
            <w:noWrap w:val="0"/>
            <w:vAlign w:val="center"/>
          </w:tcPr>
          <w:p w14:paraId="5B1410E4">
            <w:pPr>
              <w:snapToGrid w:val="0"/>
              <w:jc w:val="center"/>
              <w:rPr>
                <w:color w:val="000000"/>
                <w:szCs w:val="21"/>
              </w:rPr>
            </w:pPr>
            <w:r>
              <w:rPr>
                <w:color w:val="000000"/>
                <w:szCs w:val="21"/>
              </w:rPr>
              <w:t>6×连接点个数</w:t>
            </w:r>
          </w:p>
        </w:tc>
        <w:tc>
          <w:tcPr>
            <w:tcW w:w="1315" w:type="pct"/>
            <w:noWrap w:val="0"/>
            <w:vAlign w:val="center"/>
          </w:tcPr>
          <w:p w14:paraId="0048B424">
            <w:pPr>
              <w:snapToGrid w:val="0"/>
              <w:jc w:val="center"/>
              <w:rPr>
                <w:color w:val="000000"/>
                <w:szCs w:val="21"/>
              </w:rPr>
            </w:pPr>
            <w:r>
              <w:rPr>
                <w:color w:val="000000"/>
                <w:szCs w:val="21"/>
              </w:rPr>
              <w:t>3×连接点个数</w:t>
            </w:r>
          </w:p>
        </w:tc>
        <w:tc>
          <w:tcPr>
            <w:tcW w:w="1308" w:type="pct"/>
            <w:noWrap w:val="0"/>
            <w:vAlign w:val="center"/>
          </w:tcPr>
          <w:p w14:paraId="6FC98F74">
            <w:pPr>
              <w:snapToGrid w:val="0"/>
              <w:jc w:val="center"/>
              <w:rPr>
                <w:color w:val="000000"/>
                <w:szCs w:val="21"/>
              </w:rPr>
            </w:pPr>
            <w:r>
              <w:rPr>
                <w:color w:val="000000"/>
                <w:szCs w:val="21"/>
              </w:rPr>
              <w:t>3×连接点个数</w:t>
            </w:r>
          </w:p>
        </w:tc>
      </w:tr>
      <w:tr w14:paraId="3878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14:paraId="7FAF9401">
            <w:pPr>
              <w:snapToGrid w:val="0"/>
              <w:jc w:val="center"/>
              <w:rPr>
                <w:color w:val="000000"/>
                <w:szCs w:val="21"/>
              </w:rPr>
            </w:pPr>
            <w:r>
              <w:rPr>
                <w:color w:val="000000"/>
                <w:szCs w:val="21"/>
              </w:rPr>
              <w:t>坠落悬挂</w:t>
            </w:r>
          </w:p>
          <w:p w14:paraId="2BA9DB3D">
            <w:pPr>
              <w:snapToGrid w:val="0"/>
              <w:jc w:val="center"/>
              <w:rPr>
                <w:color w:val="000000"/>
                <w:szCs w:val="21"/>
              </w:rPr>
            </w:pPr>
            <w:r>
              <w:rPr>
                <w:color w:val="000000"/>
                <w:szCs w:val="21"/>
              </w:rPr>
              <w:t>（含单根安全绳）</w:t>
            </w:r>
          </w:p>
        </w:tc>
        <w:tc>
          <w:tcPr>
            <w:tcW w:w="1237" w:type="pct"/>
            <w:noWrap w:val="0"/>
            <w:vAlign w:val="center"/>
          </w:tcPr>
          <w:p w14:paraId="1872594C">
            <w:pPr>
              <w:snapToGrid w:val="0"/>
              <w:jc w:val="center"/>
              <w:rPr>
                <w:color w:val="000000"/>
                <w:szCs w:val="21"/>
              </w:rPr>
            </w:pPr>
            <w:r>
              <w:rPr>
                <w:color w:val="000000"/>
                <w:szCs w:val="21"/>
              </w:rPr>
              <w:t>10×连接点个数</w:t>
            </w:r>
          </w:p>
        </w:tc>
        <w:tc>
          <w:tcPr>
            <w:tcW w:w="1315" w:type="pct"/>
            <w:noWrap w:val="0"/>
            <w:vAlign w:val="center"/>
          </w:tcPr>
          <w:p w14:paraId="0733A4B4">
            <w:pPr>
              <w:snapToGrid w:val="0"/>
              <w:jc w:val="center"/>
              <w:rPr>
                <w:color w:val="000000"/>
                <w:szCs w:val="21"/>
              </w:rPr>
            </w:pPr>
            <w:r>
              <w:rPr>
                <w:color w:val="000000"/>
                <w:szCs w:val="21"/>
              </w:rPr>
              <w:t>5×连接点个数</w:t>
            </w:r>
          </w:p>
        </w:tc>
        <w:tc>
          <w:tcPr>
            <w:tcW w:w="1308" w:type="pct"/>
            <w:noWrap w:val="0"/>
            <w:vAlign w:val="center"/>
          </w:tcPr>
          <w:p w14:paraId="63AECBAD">
            <w:pPr>
              <w:snapToGrid w:val="0"/>
              <w:jc w:val="center"/>
              <w:rPr>
                <w:color w:val="000000"/>
                <w:szCs w:val="21"/>
              </w:rPr>
            </w:pPr>
            <w:r>
              <w:rPr>
                <w:color w:val="000000"/>
                <w:szCs w:val="21"/>
              </w:rPr>
              <w:t>5×连接点个数</w:t>
            </w:r>
          </w:p>
        </w:tc>
      </w:tr>
      <w:tr w14:paraId="3A84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noWrap w:val="0"/>
            <w:vAlign w:val="center"/>
          </w:tcPr>
          <w:p w14:paraId="599C2B2C">
            <w:pPr>
              <w:snapToGrid w:val="0"/>
              <w:jc w:val="center"/>
              <w:rPr>
                <w:color w:val="000000"/>
                <w:szCs w:val="21"/>
              </w:rPr>
            </w:pPr>
            <w:r>
              <w:rPr>
                <w:color w:val="000000"/>
                <w:szCs w:val="21"/>
              </w:rPr>
              <w:t>坠落悬挂</w:t>
            </w:r>
          </w:p>
          <w:p w14:paraId="669CD025">
            <w:pPr>
              <w:snapToGrid w:val="0"/>
              <w:jc w:val="center"/>
              <w:rPr>
                <w:color w:val="000000"/>
                <w:szCs w:val="21"/>
              </w:rPr>
            </w:pPr>
            <w:r>
              <w:rPr>
                <w:color w:val="000000"/>
                <w:szCs w:val="21"/>
              </w:rPr>
              <w:t>（含双尾安全绳）</w:t>
            </w:r>
          </w:p>
        </w:tc>
        <w:tc>
          <w:tcPr>
            <w:tcW w:w="1237" w:type="pct"/>
            <w:noWrap w:val="0"/>
            <w:vAlign w:val="center"/>
          </w:tcPr>
          <w:p w14:paraId="21AAA531">
            <w:pPr>
              <w:snapToGrid w:val="0"/>
              <w:jc w:val="center"/>
              <w:rPr>
                <w:color w:val="000000"/>
                <w:szCs w:val="21"/>
              </w:rPr>
            </w:pPr>
            <w:r>
              <w:rPr>
                <w:color w:val="000000"/>
                <w:szCs w:val="21"/>
              </w:rPr>
              <w:t>14×连接点个数</w:t>
            </w:r>
          </w:p>
        </w:tc>
        <w:tc>
          <w:tcPr>
            <w:tcW w:w="1315" w:type="pct"/>
            <w:noWrap w:val="0"/>
            <w:vAlign w:val="center"/>
          </w:tcPr>
          <w:p w14:paraId="2FD86520">
            <w:pPr>
              <w:snapToGrid w:val="0"/>
              <w:jc w:val="center"/>
              <w:rPr>
                <w:color w:val="000000"/>
                <w:szCs w:val="21"/>
              </w:rPr>
            </w:pPr>
            <w:r>
              <w:rPr>
                <w:color w:val="000000"/>
                <w:szCs w:val="21"/>
              </w:rPr>
              <w:t>7×连接点个数</w:t>
            </w:r>
          </w:p>
        </w:tc>
        <w:tc>
          <w:tcPr>
            <w:tcW w:w="1308" w:type="pct"/>
            <w:noWrap w:val="0"/>
            <w:vAlign w:val="center"/>
          </w:tcPr>
          <w:p w14:paraId="47341EE7">
            <w:pPr>
              <w:snapToGrid w:val="0"/>
              <w:jc w:val="center"/>
              <w:rPr>
                <w:color w:val="000000"/>
                <w:szCs w:val="21"/>
              </w:rPr>
            </w:pPr>
            <w:r>
              <w:rPr>
                <w:color w:val="000000"/>
                <w:szCs w:val="21"/>
              </w:rPr>
              <w:t>7×连接点个数</w:t>
            </w:r>
          </w:p>
        </w:tc>
      </w:tr>
      <w:tr w14:paraId="2B12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000" w:type="pct"/>
            <w:gridSpan w:val="4"/>
            <w:noWrap w:val="0"/>
            <w:vAlign w:val="center"/>
          </w:tcPr>
          <w:p w14:paraId="64B684DD">
            <w:pPr>
              <w:snapToGrid w:val="0"/>
              <w:ind w:left="567" w:hanging="567" w:hangingChars="270"/>
              <w:rPr>
                <w:color w:val="000000"/>
                <w:szCs w:val="21"/>
              </w:rPr>
            </w:pPr>
            <w:r>
              <w:rPr>
                <w:color w:val="000000"/>
                <w:szCs w:val="21"/>
              </w:rPr>
              <w:t>注：1.表中连接点指相同作业类别的连接点。</w:t>
            </w:r>
          </w:p>
          <w:p w14:paraId="776094C3">
            <w:pPr>
              <w:snapToGrid w:val="0"/>
              <w:ind w:left="567" w:leftChars="200" w:hanging="147" w:hangingChars="70"/>
              <w:rPr>
                <w:color w:val="000000"/>
                <w:szCs w:val="21"/>
              </w:rPr>
            </w:pPr>
            <w:r>
              <w:rPr>
                <w:color w:val="000000"/>
                <w:szCs w:val="21"/>
              </w:rPr>
              <w:t>2.当存在不同作业类别连接点时，抽样数量为对应作业类别抽样数量之和。</w:t>
            </w:r>
          </w:p>
        </w:tc>
      </w:tr>
    </w:tbl>
    <w:p w14:paraId="77C99384">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685C7C44">
      <w:pPr>
        <w:snapToGrid w:val="0"/>
        <w:spacing w:line="440" w:lineRule="exact"/>
        <w:jc w:val="center"/>
        <w:rPr>
          <w:rFonts w:hint="default"/>
          <w:color w:val="000000"/>
          <w:szCs w:val="21"/>
          <w:vertAlign w:val="baseline"/>
          <w:lang w:val="en-US" w:eastAsia="zh-CN"/>
        </w:rPr>
      </w:pPr>
      <w:bookmarkStart w:id="0" w:name="_GoBack"/>
      <w:r>
        <w:rPr>
          <w:rFonts w:hint="eastAsia"/>
          <w:color w:val="000000"/>
          <w:szCs w:val="21"/>
          <w:vertAlign w:val="baseline"/>
          <w:lang w:val="en-US" w:eastAsia="zh-CN"/>
        </w:rPr>
        <w:t>表2安全带</w:t>
      </w:r>
    </w:p>
    <w:bookmarkEnd w:id="0"/>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区域限制用安全带性能要求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6096-2020</w:t>
            </w:r>
          </w:p>
        </w:tc>
      </w:tr>
      <w:tr w14:paraId="1BBD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10BC3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A2081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围杆作业用安全带性能要求</w:t>
            </w:r>
          </w:p>
        </w:tc>
        <w:tc>
          <w:tcPr>
            <w:tcW w:w="3473" w:type="dxa"/>
            <w:vAlign w:val="center"/>
          </w:tcPr>
          <w:p w14:paraId="7A1872F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6096-2020</w:t>
            </w:r>
          </w:p>
        </w:tc>
      </w:tr>
      <w:tr w14:paraId="4A3F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AB04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325A8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坠落悬挂用安全带性能要求</w:t>
            </w:r>
          </w:p>
        </w:tc>
        <w:tc>
          <w:tcPr>
            <w:tcW w:w="3473" w:type="dxa"/>
            <w:vAlign w:val="center"/>
          </w:tcPr>
          <w:p w14:paraId="4674E6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6096-2020</w:t>
            </w:r>
          </w:p>
        </w:tc>
      </w:tr>
      <w:tr w14:paraId="25A4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BF60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8D4C2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安全带金属零部件耐腐蚀性能</w:t>
            </w:r>
          </w:p>
        </w:tc>
        <w:tc>
          <w:tcPr>
            <w:tcW w:w="3473" w:type="dxa"/>
            <w:vAlign w:val="center"/>
          </w:tcPr>
          <w:p w14:paraId="0B2989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10125-2021</w:t>
            </w:r>
          </w:p>
        </w:tc>
      </w:tr>
      <w:tr w14:paraId="23B6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8DB87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0AF3E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系带静态强度</w:t>
            </w:r>
          </w:p>
        </w:tc>
        <w:tc>
          <w:tcPr>
            <w:tcW w:w="3473" w:type="dxa"/>
            <w:vAlign w:val="center"/>
          </w:tcPr>
          <w:p w14:paraId="648B1C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6095-2021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6095-2021坠落防护 安全带</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0A4F85-A240-444D-AFB9-C275A7784D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34CC22F-FA5B-4D3C-B97A-7F6976C292F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65C1416"/>
    <w:rsid w:val="0D19796D"/>
    <w:rsid w:val="19E4761E"/>
    <w:rsid w:val="1B403722"/>
    <w:rsid w:val="1C0910BF"/>
    <w:rsid w:val="1CF163A7"/>
    <w:rsid w:val="21EE1107"/>
    <w:rsid w:val="25DF3AF4"/>
    <w:rsid w:val="27701672"/>
    <w:rsid w:val="2ACD3FAF"/>
    <w:rsid w:val="367A3BD5"/>
    <w:rsid w:val="369B4675"/>
    <w:rsid w:val="3AA82343"/>
    <w:rsid w:val="3BBD205C"/>
    <w:rsid w:val="3C9E39FD"/>
    <w:rsid w:val="44937F9B"/>
    <w:rsid w:val="45F94CE8"/>
    <w:rsid w:val="4721404E"/>
    <w:rsid w:val="4AA25200"/>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624</Words>
  <Characters>638</Characters>
  <Lines>0</Lines>
  <Paragraphs>0</Paragraphs>
  <TotalTime>0</TotalTime>
  <ScaleCrop>false</ScaleCrop>
  <LinksUpToDate>false</LinksUpToDate>
  <CharactersWithSpaces>642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4BF265008A3E43A3B5C81AF58689EDC0_13</vt:lpwstr>
  </property>
  <property fmtid="{D5CDD505-2E9C-101B-9397-08002B2CF9AE}" pid="4" name="KSOTemplateDocerSaveRecord">
    <vt:lpwstr>eyJoZGlkIjoiYzc5OTIyYjZlMjJmMmZjNWQxMTU1ZjJlZDkxZWM3OWUiLCJ1c2VySWQiOiIxNDQ1NjU1MDYxIn0=</vt:lpwstr>
  </property>
</Properties>
</file>