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168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一、主要职责</w:t>
      </w:r>
    </w:p>
    <w:p w14:paraId="466BA2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一）贯彻落实全面从严治党要求，切实履行领导本单位、本系统党建工作的主体责任，以党的政治建设为统领，全面推进党的思想建设、组织建设、作风建设、纪律建设，深入推进反腐败斗争；以提升组织力为重点，加强党的基层组织标准化、规范化建设，不断提高党的建设质量。</w:t>
      </w:r>
    </w:p>
    <w:p w14:paraId="1CEA0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二）贯彻落实党和国家的外交、港澳工作方针、政策及法律法规。拟定全市外事、港澳工作规划并组织实施。协调或协助处理全市的重大涉外事务，审核有关单位报请市委、市政府审批的涉外文件。归口管理外事、港澳事务工作。</w:t>
      </w:r>
    </w:p>
    <w:p w14:paraId="3A4FC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（三）组织接待来访的外宾。负责全市因公临时出国人员出访的审核和报批。负责邀请外国相应人员来访的审核和报批。</w:t>
      </w:r>
    </w:p>
    <w:p w14:paraId="6DF4C4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（四）协助有关单位处理涉及外国人管理工作的重要事项。负责对临时来访的外国记者的管理与服务。指导和监督市直各部门的外事业务。组织对外事干部和涉外人员进行对外政策和外事纪律的教育。</w:t>
      </w:r>
    </w:p>
    <w:p w14:paraId="4070F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（五）管理与外国友好城市以及其他结好单位的交往活动。指导我市民间团体对外交往工作。</w:t>
      </w:r>
    </w:p>
    <w:p w14:paraId="1F4889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（六）负责外国驻华领事机构在我市活动的协调联络。协调处置境外涉我市突发事件，参与处置我市涉外突发事件，处理和协调关系国家安全问题的有关涉外事宜。</w:t>
      </w:r>
    </w:p>
    <w:p w14:paraId="4645F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（七）会同有关部门管理辖区内的边境事务和界务管理，处理边境地区和口岸的涉外事宜，指导或参与边境会谈、会晤工作。</w:t>
      </w:r>
    </w:p>
    <w:p w14:paraId="523D2C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八）加强与香港、澳门特别行政区相关部门的联系。负责对港澳同胞以及社团的联络、邀请和接待工作。会同有关部门管理港澳同胞回我市定居的相关工作。负责港澳记者来我市采访的申请和管理。承办全市因公赴港澳团组和人员的审核和报批工作。</w:t>
      </w:r>
    </w:p>
    <w:p w14:paraId="706634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（九）完成市委、市政府交办的其他任务。</w:t>
      </w:r>
    </w:p>
    <w:p w14:paraId="24980F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二、机构设置</w:t>
      </w:r>
    </w:p>
    <w:p w14:paraId="45953F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一）综合股：贯彻中央、国家有关涉外事务的方针政策，了解有关动态。协助、协调有关部门开展对外及港澳地区交流与合作。组织开展上级部门或其他地区委托以及我市邀请外宾的接待工作。承办市领导出访的有关事宜。申报国际会议，协调管理各社会组织参与的国际交流活动，配合有关部门管理境外非政府组织在我市的活动。负责驻华外交人员来访的请示报批，向有关方面提供相关宣传材料及对外表态口径。管理与外国友好城市以及其他结好单位的交往活动，办理对外结好的报批手续。承担外国驻华领事机构在我市活动的协调联络。协调处理境外涉我市突发事件，参与处置我市涉外突发事件，对涉及国家安全问题的涉外事宜提出政策建议。承担我市因公出国(境)团组和中央各部委以及其他省市出国(境)团组中我市人员的审核和报批。督促检查国家和省、市有关因公出国方面政策、规定的贯彻落实情况。负责机关党群工作，承担信息、安全、保密、信访、普法、政务公开、新闻宣传等工作。承担机关和所属事业单位的干部人事、机构编制、教育培训、财务审计和离退休人员管理等工作。</w:t>
      </w:r>
    </w:p>
    <w:p w14:paraId="34EC5C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二）边境管理股：参与辖区内边境管理工作和对各类重大边境涉外事件的处理，负责协助市边防委员会办公室与边防部队、边境管理大队、农业农村局等职能部门联合进行界江管理和边境行政检查。承担全市界务管理的综合协调工作，负责对界桩、警示碑、通视道的复打等边境地区界务维修维护管理工作。对界江从事生产作业活动进行审核，负责为界江从事各种活动的小型船只，办理、发放和审验有关界江生产作业的证件。参与边防部队、公安机关涉外的重要会谈、会晤工作。</w:t>
      </w:r>
    </w:p>
    <w:p w14:paraId="285DA3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三、领导信息</w:t>
      </w:r>
    </w:p>
    <w:p w14:paraId="31ED45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姓名  王心堂    职务  外事办公室党组书记</w:t>
      </w:r>
    </w:p>
    <w:p w14:paraId="15C68B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姓名  岳彩云    职务  外事办公室主任</w:t>
      </w:r>
    </w:p>
    <w:p w14:paraId="772FD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姓名  徐金龙    职务  外事办公室副主任</w:t>
      </w:r>
    </w:p>
    <w:p w14:paraId="5001D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四、办公地点：同江市大直路471号</w:t>
      </w:r>
    </w:p>
    <w:p w14:paraId="36BFB2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五、办公时间：工作日上午08:30-11:30 </w:t>
      </w:r>
    </w:p>
    <w:p w14:paraId="5A3C26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            下午01:30-17:00</w:t>
      </w:r>
    </w:p>
    <w:p w14:paraId="11550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1D658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六、联系电话：0454-8979289</w:t>
      </w:r>
    </w:p>
    <w:p w14:paraId="7F4B71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ZTMwYjM2MWFmMjVmNWRjMjcxNDZiZTJiMGNlMmMifQ=="/>
  </w:docVars>
  <w:rsids>
    <w:rsidRoot w:val="2630578F"/>
    <w:rsid w:val="2630578F"/>
    <w:rsid w:val="41D90AC6"/>
    <w:rsid w:val="55C1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1411</Words>
  <Characters>1444</Characters>
  <Lines>0</Lines>
  <Paragraphs>0</Paragraphs>
  <TotalTime>0</TotalTime>
  <ScaleCrop>false</ScaleCrop>
  <LinksUpToDate>false</LinksUpToDate>
  <CharactersWithSpaces>1474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2024-08-27T07:29:00Z</dcterms:created>
  <dc:creator>WPS_1591187112</dc:creator>
  <cp:lastModifiedBy>WPS_1591187112</cp:lastModifiedBy>
  <dcterms:modified xsi:type="dcterms:W3CDTF">2025-05-06T02:16:59Z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A90DA6B46FA04AED8B665D46FE1DD54D_11</vt:lpwstr>
  </property>
  <property fmtid="{D5CDD505-2E9C-101B-9397-08002B2CF9AE}" pid="4" name="KSOTemplateDocerSaveRecord">
    <vt:lpwstr>eyJoZGlkIjoiOWI1ZTMwYjM2MWFmMjVmNWRjMjcxNDZiZTJiMGNlMmMiLCJ1c2VySWQiOiIxMDA1NjQwMjk2In0=</vt:lpwstr>
  </property>
</Properties>
</file>