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31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同政办发〔2024〕12号</w:t>
      </w:r>
    </w:p>
    <w:p w14:paraId="683298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</w:p>
    <w:p w14:paraId="1A533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同江市人民政府办公室</w:t>
      </w:r>
    </w:p>
    <w:p w14:paraId="2B3582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关于调整市政府领导工作分工的通知</w:t>
      </w:r>
    </w:p>
    <w:p w14:paraId="263C9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2D2C72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各乡（镇）政府、街道办事处、社区管委会，市政府各直属单位：</w:t>
      </w:r>
    </w:p>
    <w:p w14:paraId="71261E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根据工作需要和人员变动情况，经市委同意，现将市政府领导工作分工调整如下：</w:t>
      </w:r>
    </w:p>
    <w:p w14:paraId="2C33F0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王  林同志：主持市政府全面工作。</w:t>
      </w:r>
    </w:p>
    <w:p w14:paraId="09700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分管市审计局、市大桥经济发展服务中心、黑龙江同江经济开发区管理委员会。</w:t>
      </w:r>
    </w:p>
    <w:p w14:paraId="43E738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王瀚庆同志：负责市政府常务工作，负责综合经济、应急管理、信访稳定、金融、工业科技等方面工作。</w:t>
      </w:r>
    </w:p>
    <w:p w14:paraId="141942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协助王林同志分管市审计局。</w:t>
      </w:r>
    </w:p>
    <w:p w14:paraId="70593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政府办公室、市财政局（国有资产监督管理办公室、金融服务局）、市发展和改革局（市数据局）、市统计局、市应急管理局（安全生产和防灾减灾救灾委员会办公室）、市工业信息科技局、市信访局、市机关事务中心、妇儿工委。</w:t>
      </w:r>
    </w:p>
    <w:p w14:paraId="2FECC7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联系市人大、市政协、市法院、市检察院、市边防委办公室、市消防救援大队、市政府新闻办公室、市民族宗教事务局、市档案馆、市税务局、国家统计局同江调查队、市总工会、共青团同江市委员会、市妇女联合会、市工商业联合会、市残疾人联合会、市归国华侨联合会、市老区促进会、市关工委、市科学技术协会、市老科协、国家金融监督管理总局同江监管支局、中国人民银行同江支行（含外汇局）、中国银行同江支行、中国工商银行同江支行、中国建设银行同江支行、龙江银行同江支行、哈尔滨银行同江支行、中国邮政储蓄银行同江支行、中国农业银行同江支行、中国农业发展银行同江支行、同江农商银行、同江汇鑫村镇银行，驻同各保险、证券、资产管理机构及驻同中省直工商企业和各类商会组织、国网黑龙江省电力有限公司同江市供电分公司、中石油同江销售分公司、中国移动通信集团黑龙江有限公司同江分公司、中国联合网络通信有限公司同江市分公司、中国电信股份有限公司同江分公司。</w:t>
      </w:r>
    </w:p>
    <w:p w14:paraId="1654F8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翟  哲同志：负责交通运输方面工作。</w:t>
      </w:r>
    </w:p>
    <w:p w14:paraId="5DDDEF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分管市交通运输局。</w:t>
      </w:r>
    </w:p>
    <w:p w14:paraId="41F085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联系同江火车站、佳木斯同江海事处、龙航港务有限公司、中国邮政集团黑龙江省同江市分公司。</w:t>
      </w:r>
    </w:p>
    <w:p w14:paraId="6C7F28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市委常委、副市长：负责社会事业、医疗保障、文化旅游等方面工作。（岗位空缺，暂由王瀚庆同志代管）</w:t>
      </w:r>
    </w:p>
    <w:p w14:paraId="26A6B1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分管市教育局、市卫生健康局、市医疗保障局、市文体广电和旅游局、同江三江口国家湿地公园服务中心。</w:t>
      </w:r>
    </w:p>
    <w:p w14:paraId="2708B2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联系市融媒体中心、龙江广电网络同江分公司、市红十字会、市计划生育协会、市文学艺术联合会。</w:t>
      </w:r>
    </w:p>
    <w:p w14:paraId="0F053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郑国胜同志：负责公共安全、司法等方面工作。</w:t>
      </w:r>
    </w:p>
    <w:p w14:paraId="4847C6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分管市公安局、市司法局。</w:t>
      </w:r>
    </w:p>
    <w:p w14:paraId="4FC6C6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协助王瀚庆同志分管应急管理、信访稳定工作。</w:t>
      </w:r>
    </w:p>
    <w:p w14:paraId="20F4C6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联系市委网信办、国家安全局、市人民武装部、武警和驻同部队。</w:t>
      </w:r>
    </w:p>
    <w:p w14:paraId="13F4DE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李兴煜同志：负责人社、民政、营商环境、退役军人事务等方面工作。</w:t>
      </w:r>
    </w:p>
    <w:p w14:paraId="204058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分管市人力资源和社会保障局、市民政局、市营商环境建设监督局、市退役军人事务局。</w:t>
      </w:r>
    </w:p>
    <w:p w14:paraId="3EC491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联系同江市慈善会。</w:t>
      </w:r>
    </w:p>
    <w:p w14:paraId="50775E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于海滨同志：负责城乡建设、生态环境、国土开发保护、社区建设等方面工作。</w:t>
      </w:r>
    </w:p>
    <w:p w14:paraId="36CD65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分管市住房和城乡建设局（市城市管理综合行政执法局）、市自然资源局、繁荣街道办事处、兴华街道办事处。</w:t>
      </w:r>
    </w:p>
    <w:p w14:paraId="2C55D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联系佳木斯市同江生态环境局、佳木斯市住房公积金管理中心同江管理部。</w:t>
      </w:r>
    </w:p>
    <w:p w14:paraId="1433FE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徐  翔同志：负责市场监管方面工作。</w:t>
      </w:r>
    </w:p>
    <w:p w14:paraId="728065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分管市市场监管局（市政府食品安全委员会办公室）。</w:t>
      </w:r>
    </w:p>
    <w:p w14:paraId="195288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负责定点帮扶工作的对上沟通联络，牵头联系当地的省市驻村第一书记。负责脱贫攻坚与乡村振兴有效衔接有关方面工作。</w:t>
      </w:r>
    </w:p>
    <w:p w14:paraId="218B7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王利兵同志：负责商务口岸、招商引资、外事等方面工作。</w:t>
      </w:r>
    </w:p>
    <w:p w14:paraId="6B6EF1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协助王林同志分管市大桥经济发展服务中心、黑龙江同江经济开发区管理委员会工作。</w:t>
      </w:r>
    </w:p>
    <w:p w14:paraId="0857BD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分管市商务和口岸局、市人民政府外事办公室、市经济合作促进中心。</w:t>
      </w:r>
    </w:p>
    <w:p w14:paraId="12549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联系同江海关、同江出入境边防检查站、外轮代理公司、市烟草专卖局、市贸促会。</w:t>
      </w:r>
    </w:p>
    <w:p w14:paraId="33F3CF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赫英良同志：负责农业农村、水利等方面工作。</w:t>
      </w:r>
    </w:p>
    <w:p w14:paraId="70FF8E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分管市农业农村局（市乡村振兴局）、市水务局、市林业和草原局、市供销合作社联合社、黑龙江八岔岛国家级自然保护区管理局、同江市前进社区管理委员会、同江市勤得利社区管理委员会、同江市青龙山社区管理委员会、同江市浓江社区管理委员会、同江市洪河社区管理委员会、同江市鸭绿河社区管理委员会。</w:t>
      </w:r>
    </w:p>
    <w:p w14:paraId="174B6B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联系市气象局、北大荒集团黑龙江前进农场有限公司、北大荒集团黑龙江勤得利农场有限公司、北大荒集团黑龙江青龙山农场有限公司、北大荒集团黑龙江浓江农场有限公司、北大荒集团黑龙江洪河农场有限公司、北大荒集团黑龙江鸭绿河农场有限公司。</w:t>
      </w:r>
    </w:p>
    <w:p w14:paraId="495F5A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高超宇同志：协助王利兵同志工作。</w:t>
      </w:r>
    </w:p>
    <w:p w14:paraId="13EFB1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副市长互为AB角：</w:t>
      </w:r>
    </w:p>
    <w:p w14:paraId="4CC198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王瀚庆同志与郑国胜同志互为AB角；</w:t>
      </w:r>
    </w:p>
    <w:p w14:paraId="27211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翟哲同志与王利兵同志互为AB角；</w:t>
      </w:r>
    </w:p>
    <w:p w14:paraId="0F9502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李兴煜同志与于海滨同志互为AB角；</w:t>
      </w:r>
    </w:p>
    <w:p w14:paraId="4C102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徐翔同志与赫英良同志互为AB角。</w:t>
      </w:r>
    </w:p>
    <w:p w14:paraId="465A72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互为AB角的领导，工作之间相互补位，确保政府工作协调有序运行。</w:t>
      </w:r>
    </w:p>
    <w:p w14:paraId="54EC2C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关于同江市城市投资管理有限责任公司、同江市广安市政建筑工程有限公司、佳木斯同越商务投资（集团）有限公司三个市属国有企业，根据国资监管有关要求，由王瀚庆同志负责协调；涉及三个市属国有企业行业发展方面的工作，由分管行业的副市长指导协调。  </w:t>
      </w:r>
    </w:p>
    <w:p w14:paraId="1C2A41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 </w:t>
      </w:r>
      <w:bookmarkStart w:id="0" w:name="_GoBack"/>
      <w:bookmarkEnd w:id="0"/>
    </w:p>
    <w:p w14:paraId="530B5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0CEC9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62EA9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同江市人民政府办公室</w:t>
      </w:r>
    </w:p>
    <w:p w14:paraId="780F3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2024年9月30日</w:t>
      </w:r>
    </w:p>
    <w:p w14:paraId="481C772C"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2025-04-19T10:27:13Z</dcterms:created>
  <dc:creator>MRG</dc:creator>
  <cp:lastModifiedBy>风腾电商</cp:lastModifiedBy>
  <dcterms:modified xsi:type="dcterms:W3CDTF">2025-04-19T10:27:42Z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eyJoZGlkIjoiODViY2JkMjU3NGYzZTEwMzZmMGFkZWViYmNkYWU3NDIiLCJ1c2VySWQiOiIyODg3MzYzODMifQ==</vt:lpwstr>
  </property>
  <property fmtid="{D5CDD505-2E9C-101B-9397-08002B2CF9AE}" pid="4" name="ICV">
    <vt:lpwstr>F1DD3E73CC504042B771D958E233638D_12</vt:lpwstr>
  </property>
</Properties>
</file>